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609" w:rsidRPr="00625609" w:rsidRDefault="00625609" w:rsidP="00625609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fr-FR"/>
        </w:rPr>
      </w:pPr>
      <w:bookmarkStart w:id="0" w:name="_GoBack"/>
      <w:bookmarkEnd w:id="0"/>
      <w:r w:rsidRPr="00625609">
        <w:rPr>
          <w:rFonts w:ascii="Arial" w:eastAsia="Times New Roman" w:hAnsi="Arial" w:cs="Arial"/>
          <w:sz w:val="30"/>
          <w:szCs w:val="30"/>
          <w:lang w:eastAsia="fr-FR"/>
        </w:rPr>
        <w:t>Les formations proposées au PAF-Année scolaire 2018-2019</w:t>
      </w:r>
    </w:p>
    <w:p w:rsidR="00D91794" w:rsidRDefault="00D91794"/>
    <w:tbl>
      <w:tblPr>
        <w:tblStyle w:val="Grilledutableau"/>
        <w:tblpPr w:leftFromText="141" w:rightFromText="141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25609" w:rsidTr="00625609">
        <w:tc>
          <w:tcPr>
            <w:tcW w:w="4531" w:type="dxa"/>
          </w:tcPr>
          <w:p w:rsidR="00625609" w:rsidRPr="00625609" w:rsidRDefault="00625609" w:rsidP="00625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609">
              <w:rPr>
                <w:rFonts w:ascii="Times New Roman" w:hAnsi="Times New Roman" w:cs="Times New Roman"/>
                <w:sz w:val="28"/>
                <w:szCs w:val="28"/>
              </w:rPr>
              <w:t>LIBELLE</w:t>
            </w:r>
          </w:p>
        </w:tc>
        <w:tc>
          <w:tcPr>
            <w:tcW w:w="4531" w:type="dxa"/>
          </w:tcPr>
          <w:p w:rsidR="00625609" w:rsidRDefault="00625609" w:rsidP="00CB6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609">
              <w:rPr>
                <w:rFonts w:ascii="Times New Roman" w:hAnsi="Times New Roman" w:cs="Times New Roman"/>
                <w:sz w:val="28"/>
                <w:szCs w:val="28"/>
              </w:rPr>
              <w:t xml:space="preserve">CALENDRIER </w:t>
            </w:r>
          </w:p>
          <w:p w:rsidR="00CB68AB" w:rsidRPr="00625609" w:rsidRDefault="00CB68AB" w:rsidP="00CB6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609" w:rsidTr="00625609">
        <w:tc>
          <w:tcPr>
            <w:tcW w:w="4531" w:type="dxa"/>
          </w:tcPr>
          <w:p w:rsidR="00625609" w:rsidRPr="00625609" w:rsidRDefault="00625609" w:rsidP="00625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609">
              <w:rPr>
                <w:rFonts w:ascii="Times New Roman" w:hAnsi="Times New Roman" w:cs="Times New Roman"/>
                <w:sz w:val="28"/>
                <w:szCs w:val="28"/>
              </w:rPr>
              <w:t>ENSEIGNER AVEC LE NUMERIQUE</w:t>
            </w:r>
          </w:p>
        </w:tc>
        <w:tc>
          <w:tcPr>
            <w:tcW w:w="4531" w:type="dxa"/>
          </w:tcPr>
          <w:p w:rsidR="00625609" w:rsidRPr="00625609" w:rsidRDefault="00625609" w:rsidP="00625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609">
              <w:rPr>
                <w:rFonts w:ascii="Times New Roman" w:hAnsi="Times New Roman" w:cs="Times New Roman"/>
                <w:sz w:val="28"/>
                <w:szCs w:val="28"/>
              </w:rPr>
              <w:t>17 mai</w:t>
            </w:r>
          </w:p>
        </w:tc>
      </w:tr>
      <w:tr w:rsidR="00625609" w:rsidTr="00625609">
        <w:tc>
          <w:tcPr>
            <w:tcW w:w="4531" w:type="dxa"/>
          </w:tcPr>
          <w:p w:rsidR="00625609" w:rsidRPr="00625609" w:rsidRDefault="00625609" w:rsidP="00625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609">
              <w:rPr>
                <w:rFonts w:ascii="Times New Roman" w:hAnsi="Times New Roman" w:cs="Times New Roman"/>
                <w:sz w:val="28"/>
                <w:szCs w:val="28"/>
              </w:rPr>
              <w:t>BTS: ACCUEILLIR DES BACHELIERS PROFESSIONNELS</w:t>
            </w:r>
          </w:p>
        </w:tc>
        <w:tc>
          <w:tcPr>
            <w:tcW w:w="4531" w:type="dxa"/>
          </w:tcPr>
          <w:p w:rsidR="00625609" w:rsidRPr="00625609" w:rsidRDefault="00625609" w:rsidP="006256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62560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11 décembre</w:t>
            </w:r>
          </w:p>
          <w:p w:rsidR="00625609" w:rsidRPr="00625609" w:rsidRDefault="00625609" w:rsidP="006256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62560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28 janvier</w:t>
            </w:r>
          </w:p>
          <w:p w:rsidR="00625609" w:rsidRPr="00625609" w:rsidRDefault="00625609" w:rsidP="00625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609" w:rsidTr="00625609">
        <w:tc>
          <w:tcPr>
            <w:tcW w:w="4531" w:type="dxa"/>
          </w:tcPr>
          <w:p w:rsidR="00625609" w:rsidRPr="00625609" w:rsidRDefault="00625609" w:rsidP="006256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62560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CONSTRUIRE UNE CULTURE LITTÉRAIRE EN CYCLE BAC PRO</w:t>
            </w:r>
          </w:p>
          <w:p w:rsidR="00625609" w:rsidRPr="00625609" w:rsidRDefault="00625609" w:rsidP="00625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625609" w:rsidRDefault="00625609" w:rsidP="00625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609">
              <w:rPr>
                <w:rFonts w:ascii="Times New Roman" w:hAnsi="Times New Roman" w:cs="Times New Roman"/>
                <w:sz w:val="28"/>
                <w:szCs w:val="28"/>
              </w:rPr>
              <w:t>13 et 14 mai</w:t>
            </w:r>
          </w:p>
          <w:p w:rsidR="00CB68AB" w:rsidRPr="00625609" w:rsidRDefault="00CB68AB" w:rsidP="00625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LP FAYS</w:t>
            </w:r>
          </w:p>
        </w:tc>
      </w:tr>
      <w:tr w:rsidR="00625609" w:rsidTr="00625609">
        <w:tc>
          <w:tcPr>
            <w:tcW w:w="4531" w:type="dxa"/>
          </w:tcPr>
          <w:p w:rsidR="00625609" w:rsidRPr="00625609" w:rsidRDefault="00625609" w:rsidP="006256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62560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ENSEIGNER L’HISTOIRE IMMEDIATE: enjeux pédagogiques et  mémoriaux.</w:t>
            </w:r>
          </w:p>
          <w:p w:rsidR="00625609" w:rsidRPr="00625609" w:rsidRDefault="00625609" w:rsidP="00625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625609" w:rsidRPr="00625609" w:rsidRDefault="00625609" w:rsidP="006256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62560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Première quinzaine de février</w:t>
            </w:r>
          </w:p>
          <w:p w:rsidR="00625609" w:rsidRPr="00625609" w:rsidRDefault="00625609" w:rsidP="00625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609" w:rsidTr="00625609">
        <w:tc>
          <w:tcPr>
            <w:tcW w:w="4531" w:type="dxa"/>
          </w:tcPr>
          <w:p w:rsidR="00625609" w:rsidRPr="00625609" w:rsidRDefault="00625609" w:rsidP="006256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62560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GEOGRAPHIE DES TERRITOIRES : DU SITE URBAIN A LA CLASSE</w:t>
            </w:r>
          </w:p>
          <w:p w:rsidR="00625609" w:rsidRPr="00625609" w:rsidRDefault="00625609" w:rsidP="00625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625609" w:rsidRPr="00625609" w:rsidRDefault="00625609" w:rsidP="00625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609">
              <w:rPr>
                <w:rFonts w:ascii="Times New Roman" w:hAnsi="Times New Roman" w:cs="Times New Roman"/>
                <w:sz w:val="28"/>
                <w:szCs w:val="28"/>
              </w:rPr>
              <w:t>27 et 28 mars</w:t>
            </w:r>
          </w:p>
        </w:tc>
      </w:tr>
      <w:tr w:rsidR="00625609" w:rsidTr="00625609">
        <w:trPr>
          <w:trHeight w:val="70"/>
        </w:trPr>
        <w:tc>
          <w:tcPr>
            <w:tcW w:w="4531" w:type="dxa"/>
          </w:tcPr>
          <w:p w:rsidR="00625609" w:rsidRPr="00625609" w:rsidRDefault="00625609" w:rsidP="006256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62560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ENSEIGNER LES LETTRES POUR LES PLP LETTRES</w:t>
            </w:r>
          </w:p>
          <w:p w:rsidR="00625609" w:rsidRPr="00625609" w:rsidRDefault="00625609" w:rsidP="006256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62560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-LANGUES</w:t>
            </w:r>
          </w:p>
          <w:p w:rsidR="00625609" w:rsidRPr="00625609" w:rsidRDefault="00625609" w:rsidP="00625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625609" w:rsidRDefault="00CB68AB" w:rsidP="00625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MAI </w:t>
            </w:r>
          </w:p>
          <w:p w:rsidR="00CB68AB" w:rsidRDefault="00CB68AB" w:rsidP="00625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LP TONY GARNIER</w:t>
            </w:r>
          </w:p>
          <w:p w:rsidR="00CB68AB" w:rsidRDefault="00CB68AB" w:rsidP="00625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8AB" w:rsidRPr="00625609" w:rsidRDefault="00CB68AB" w:rsidP="00625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5609" w:rsidRDefault="00625609"/>
    <w:p w:rsidR="00625609" w:rsidRDefault="00625609"/>
    <w:sectPr w:rsidR="00625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09"/>
    <w:rsid w:val="00625609"/>
    <w:rsid w:val="008A3D75"/>
    <w:rsid w:val="00CB68AB"/>
    <w:rsid w:val="00D9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00B40-60E1-41DE-B199-DE9A5CCD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25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8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RRA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michael.lombard</dc:creator>
  <cp:keywords/>
  <dc:description/>
  <cp:lastModifiedBy>michael.lombard</cp:lastModifiedBy>
  <cp:revision>2</cp:revision>
  <dcterms:created xsi:type="dcterms:W3CDTF">2019-03-26T15:31:00Z</dcterms:created>
  <dcterms:modified xsi:type="dcterms:W3CDTF">2019-03-26T15:31:00Z</dcterms:modified>
</cp:coreProperties>
</file>