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1907"/>
        <w:gridCol w:w="2668"/>
        <w:gridCol w:w="3342"/>
        <w:gridCol w:w="4077"/>
        <w:gridCol w:w="3394"/>
      </w:tblGrid>
      <w:tr w:rsidR="00870EE0" w:rsidRPr="00074F72" w:rsidTr="00870EE0">
        <w:trPr>
          <w:trHeight w:val="428"/>
        </w:trPr>
        <w:tc>
          <w:tcPr>
            <w:tcW w:w="1907" w:type="dxa"/>
            <w:hideMark/>
          </w:tcPr>
          <w:p w:rsidR="00870EE0" w:rsidRPr="00B25F01" w:rsidRDefault="00B25F01" w:rsidP="006028A5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  <w:r w:rsidRPr="00B25F01">
              <w:rPr>
                <w:rFonts w:asciiTheme="minorHAnsi" w:hAnsiTheme="minorHAnsi" w:cs="Arial"/>
                <w:b/>
                <w:color w:val="FF0000"/>
              </w:rPr>
              <w:t>ECRITURE</w:t>
            </w:r>
          </w:p>
        </w:tc>
        <w:tc>
          <w:tcPr>
            <w:tcW w:w="2668" w:type="dxa"/>
          </w:tcPr>
          <w:p w:rsidR="00870EE0" w:rsidRPr="00B25F01" w:rsidRDefault="00B25F01" w:rsidP="006028A5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Attendus de </w:t>
            </w:r>
            <w:r w:rsidR="00870EE0" w:rsidRPr="00B25F01">
              <w:rPr>
                <w:rFonts w:asciiTheme="minorHAnsi" w:hAnsiTheme="minorHAnsi" w:cs="Arial"/>
                <w:b/>
                <w:bCs/>
              </w:rPr>
              <w:t>Fin du cycle 4 :</w:t>
            </w:r>
          </w:p>
        </w:tc>
        <w:tc>
          <w:tcPr>
            <w:tcW w:w="3342" w:type="dxa"/>
            <w:hideMark/>
          </w:tcPr>
          <w:p w:rsidR="00870EE0" w:rsidRPr="00B25F01" w:rsidRDefault="00870EE0" w:rsidP="006028A5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Seconde</w:t>
            </w:r>
          </w:p>
        </w:tc>
        <w:tc>
          <w:tcPr>
            <w:tcW w:w="4077" w:type="dxa"/>
            <w:hideMark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Première</w:t>
            </w:r>
          </w:p>
        </w:tc>
        <w:tc>
          <w:tcPr>
            <w:tcW w:w="3394" w:type="dxa"/>
            <w:hideMark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Terminale</w:t>
            </w:r>
          </w:p>
        </w:tc>
      </w:tr>
      <w:tr w:rsidR="00870EE0" w:rsidRPr="00074F72" w:rsidTr="00870EE0">
        <w:trPr>
          <w:trHeight w:val="754"/>
        </w:trPr>
        <w:tc>
          <w:tcPr>
            <w:tcW w:w="1907" w:type="dxa"/>
            <w:hideMark/>
          </w:tcPr>
          <w:p w:rsidR="00870EE0" w:rsidRPr="00B25F01" w:rsidRDefault="00B53818" w:rsidP="006028A5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ECRIRE </w:t>
            </w:r>
          </w:p>
          <w:p w:rsidR="00870EE0" w:rsidRPr="00B25F01" w:rsidRDefault="00870EE0" w:rsidP="006028A5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 </w:t>
            </w:r>
          </w:p>
        </w:tc>
        <w:tc>
          <w:tcPr>
            <w:tcW w:w="2668" w:type="dxa"/>
          </w:tcPr>
          <w:p w:rsidR="00882A1A" w:rsidRPr="00B53818" w:rsidRDefault="00B25F01" w:rsidP="00B5381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Arial"/>
              </w:rPr>
            </w:pPr>
            <w:r w:rsidRPr="00B53818">
              <w:rPr>
                <w:rFonts w:eastAsia="Times New Roman" w:cs="Arial"/>
                <w:u w:val="single"/>
              </w:rPr>
              <w:t>Communiquer par écrit</w:t>
            </w:r>
            <w:r w:rsidRPr="00B53818">
              <w:rPr>
                <w:rFonts w:eastAsia="Times New Roman" w:cs="Arial"/>
              </w:rPr>
              <w:t xml:space="preserve"> et sur des supports variés (papier-numérique) un sentiment, un point de vue, un jugement argumenté en tenant compte du destinataire et en respectant les principales normes de la langue écrite.</w:t>
            </w:r>
          </w:p>
          <w:p w:rsidR="00B53818" w:rsidRDefault="00B25F01" w:rsidP="00C908E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</w:rPr>
            </w:pPr>
            <w:r w:rsidRPr="00B53818">
              <w:rPr>
                <w:rFonts w:eastAsia="Times New Roman" w:cs="Arial"/>
                <w:u w:val="single"/>
              </w:rPr>
              <w:t>Formuler par écrit sa réception d’une œuvre</w:t>
            </w:r>
            <w:r w:rsidRPr="00B53818">
              <w:rPr>
                <w:rFonts w:eastAsia="Times New Roman" w:cs="Arial"/>
              </w:rPr>
              <w:t xml:space="preserve"> littéraire ou artistique.</w:t>
            </w:r>
            <w:r w:rsidR="00B53818">
              <w:rPr>
                <w:rFonts w:eastAsia="Times New Roman" w:cs="Arial"/>
              </w:rPr>
              <w:t xml:space="preserve"> </w:t>
            </w:r>
          </w:p>
          <w:p w:rsidR="00B25F01" w:rsidRPr="00B25F01" w:rsidRDefault="00B25F01" w:rsidP="00B5381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u w:val="single"/>
              </w:rPr>
            </w:pPr>
            <w:r w:rsidRPr="00B53818">
              <w:rPr>
                <w:rFonts w:eastAsia="Times New Roman" w:cs="Arial"/>
              </w:rPr>
              <w:t xml:space="preserve">En réponse à une consigne d’écriture, </w:t>
            </w:r>
            <w:r w:rsidRPr="00B53818">
              <w:rPr>
                <w:rFonts w:eastAsia="Times New Roman" w:cs="Arial"/>
                <w:u w:val="single"/>
              </w:rPr>
              <w:t>produire un texte d’invention</w:t>
            </w:r>
            <w:r w:rsidRPr="00B53818">
              <w:rPr>
                <w:rFonts w:eastAsia="Times New Roman" w:cs="Arial"/>
              </w:rPr>
              <w:t xml:space="preserve"> s’inscrivant dans un genre littéraire du programme, en s’assurant de sa cohérence et en respectant les principales normes de la langue écrite.</w:t>
            </w:r>
          </w:p>
        </w:tc>
        <w:tc>
          <w:tcPr>
            <w:tcW w:w="3342" w:type="dxa"/>
            <w:hideMark/>
          </w:tcPr>
          <w:p w:rsidR="00870EE0" w:rsidRPr="00B25F01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  <w:strike/>
              </w:rPr>
            </w:pPr>
            <w:r w:rsidRPr="00B25F01">
              <w:rPr>
                <w:rFonts w:asciiTheme="minorHAnsi" w:hAnsiTheme="minorHAnsi" w:cs="Arial"/>
                <w:b/>
              </w:rPr>
              <w:t>Types d’écrits</w:t>
            </w:r>
            <w:r w:rsidR="00B53818">
              <w:rPr>
                <w:rFonts w:asciiTheme="minorHAnsi" w:hAnsiTheme="minorHAnsi" w:cs="Arial"/>
                <w:b/>
              </w:rPr>
              <w:t xml:space="preserve"> </w:t>
            </w:r>
            <w:r w:rsidRPr="00B25F01">
              <w:rPr>
                <w:rFonts w:asciiTheme="minorHAnsi" w:hAnsiTheme="minorHAnsi" w:cs="Arial"/>
                <w:b/>
              </w:rPr>
              <w:t>: invention, explication, écriture de travail</w:t>
            </w:r>
            <w:r w:rsidR="00B53818">
              <w:rPr>
                <w:rFonts w:asciiTheme="minorHAnsi" w:hAnsiTheme="minorHAnsi" w:cs="Arial"/>
                <w:b/>
              </w:rPr>
              <w:t xml:space="preserve">. </w:t>
            </w:r>
            <w:r w:rsidRPr="00B25F01">
              <w:rPr>
                <w:rFonts w:asciiTheme="minorHAnsi" w:hAnsiTheme="minorHAnsi" w:cs="Arial"/>
                <w:b/>
              </w:rPr>
              <w:t xml:space="preserve">  </w:t>
            </w:r>
          </w:p>
          <w:p w:rsidR="00870EE0" w:rsidRPr="00B25F01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870EE0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Capacités :</w:t>
            </w:r>
          </w:p>
          <w:p w:rsidR="00B53818" w:rsidRPr="00B25F01" w:rsidRDefault="00B53818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870EE0" w:rsidRPr="00B25F01" w:rsidRDefault="00870EE0" w:rsidP="006028A5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 xml:space="preserve">Rédiger un récit </w:t>
            </w:r>
          </w:p>
          <w:p w:rsidR="00870EE0" w:rsidRPr="00B25F01" w:rsidRDefault="00870EE0" w:rsidP="006028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Exprimer à l’écrit un ressenti, une émotion</w:t>
            </w:r>
          </w:p>
          <w:p w:rsidR="00E03C6B" w:rsidRPr="00B25F01" w:rsidRDefault="00E03C6B" w:rsidP="006028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Exprimer un point de vue</w:t>
            </w:r>
          </w:p>
          <w:p w:rsidR="00870EE0" w:rsidRPr="00B25F01" w:rsidRDefault="00870EE0" w:rsidP="006028A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 xml:space="preserve"> Construire une appréciation en prenant en compte le goût d’autrui.</w:t>
            </w:r>
          </w:p>
          <w:p w:rsidR="00870EE0" w:rsidRPr="00B25F01" w:rsidRDefault="00870EE0" w:rsidP="006028A5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Rendre compte de,</w:t>
            </w:r>
          </w:p>
          <w:p w:rsidR="00B25F01" w:rsidRPr="00B25F01" w:rsidRDefault="00B25F01" w:rsidP="006028A5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Prendre des notes, reformuler,</w:t>
            </w:r>
          </w:p>
          <w:p w:rsidR="00870EE0" w:rsidRPr="00B25F01" w:rsidRDefault="00B25F01" w:rsidP="006028A5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T</w:t>
            </w:r>
            <w:r w:rsidR="00870EE0" w:rsidRPr="00B25F01">
              <w:rPr>
                <w:rFonts w:asciiTheme="minorHAnsi" w:hAnsiTheme="minorHAnsi" w:cs="Arial"/>
              </w:rPr>
              <w:t>enir un carnet de lecture</w:t>
            </w:r>
          </w:p>
          <w:p w:rsidR="00870EE0" w:rsidRPr="00B25F01" w:rsidRDefault="00870EE0" w:rsidP="006028A5">
            <w:pPr>
              <w:pStyle w:val="Standard"/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  <w:p w:rsidR="00870EE0" w:rsidRPr="00B25F01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870EE0" w:rsidRPr="00B25F01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E03C6B" w:rsidRPr="00B25F01" w:rsidRDefault="00870EE0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 xml:space="preserve"> </w:t>
            </w:r>
          </w:p>
          <w:p w:rsidR="00E03C6B" w:rsidRPr="00B25F01" w:rsidRDefault="00E03C6B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E03C6B" w:rsidRPr="00B25F01" w:rsidRDefault="00E03C6B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E03C6B" w:rsidRPr="00B25F01" w:rsidRDefault="00E03C6B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E03C6B" w:rsidRPr="00B25F01" w:rsidRDefault="00E03C6B" w:rsidP="006028A5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870EE0" w:rsidRPr="00B25F01" w:rsidRDefault="00870EE0" w:rsidP="00E03C6B">
            <w:pPr>
              <w:pStyle w:val="Standard"/>
              <w:spacing w:after="0" w:line="240" w:lineRule="auto"/>
              <w:ind w:left="720"/>
              <w:rPr>
                <w:rFonts w:asciiTheme="minorHAnsi" w:hAnsiTheme="minorHAnsi" w:cs="Arial"/>
                <w:b/>
              </w:rPr>
            </w:pPr>
          </w:p>
        </w:tc>
        <w:tc>
          <w:tcPr>
            <w:tcW w:w="4077" w:type="dxa"/>
            <w:hideMark/>
          </w:tcPr>
          <w:p w:rsidR="00870EE0" w:rsidRPr="00B25F01" w:rsidRDefault="00870EE0" w:rsidP="00E80903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Types d’écrit: invention, explication, argumentation, dialogue argumenté, écriture de travail</w:t>
            </w:r>
          </w:p>
          <w:p w:rsidR="00870EE0" w:rsidRPr="00B25F01" w:rsidRDefault="00870EE0" w:rsidP="00E80903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Capacités :</w:t>
            </w:r>
          </w:p>
          <w:p w:rsidR="00870EE0" w:rsidRPr="00B25F01" w:rsidRDefault="00870EE0" w:rsidP="00460BA9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 xml:space="preserve">Réaliser une production en faisant appel à l’imaginaire (écriture à contraintes (suite de texte, récit, portrait, écrire à la manière de), 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exprimer ses convictions, son engagement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rendre compte et prendre en compte le point de vue d’autrui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 xml:space="preserve"> rédiger une argumentation : énoncer un point de vue, le soutenir par des arguments et conclure.</w:t>
            </w:r>
          </w:p>
          <w:p w:rsid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Prendre des notes,  reformuler,</w:t>
            </w:r>
          </w:p>
          <w:p w:rsidR="00870EE0" w:rsidRPr="00B25F01" w:rsidRDefault="00B25F01" w:rsidP="000E4171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T</w:t>
            </w:r>
            <w:r w:rsidR="00870EE0" w:rsidRPr="00B25F01">
              <w:rPr>
                <w:rFonts w:asciiTheme="minorHAnsi" w:hAnsiTheme="minorHAnsi" w:cs="Arial"/>
              </w:rPr>
              <w:t>enir un carnet de lecture</w:t>
            </w:r>
          </w:p>
        </w:tc>
        <w:tc>
          <w:tcPr>
            <w:tcW w:w="3394" w:type="dxa"/>
            <w:hideMark/>
          </w:tcPr>
          <w:p w:rsidR="00870EE0" w:rsidRPr="00B25F01" w:rsidRDefault="00870EE0" w:rsidP="00E80903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 xml:space="preserve">Types d’écrits : invention, argumentation, délibération, écriture de travail, </w:t>
            </w:r>
          </w:p>
          <w:p w:rsidR="00870EE0" w:rsidRPr="00B25F01" w:rsidRDefault="00870EE0" w:rsidP="00E80903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Capacités :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Organiser une pensée dans un débat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 xml:space="preserve">rédiger un texte délibératif. 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rédiger la présentation d’un corpus de manière synthétique</w:t>
            </w:r>
          </w:p>
          <w:p w:rsidR="00870EE0" w:rsidRP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rendre compte, résumer</w:t>
            </w:r>
          </w:p>
          <w:p w:rsidR="00B25F01" w:rsidRDefault="00870EE0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prendre des notes, reformuler,</w:t>
            </w:r>
          </w:p>
          <w:p w:rsidR="00870EE0" w:rsidRPr="00B25F01" w:rsidRDefault="00B25F01" w:rsidP="00E80903">
            <w:pPr>
              <w:pStyle w:val="Standard"/>
              <w:numPr>
                <w:ilvl w:val="0"/>
                <w:numId w:val="1"/>
              </w:numPr>
              <w:tabs>
                <w:tab w:val="clear" w:pos="720"/>
                <w:tab w:val="left" w:pos="708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</w:t>
            </w:r>
            <w:r w:rsidR="00870EE0" w:rsidRPr="00B25F01">
              <w:rPr>
                <w:rFonts w:asciiTheme="minorHAnsi" w:hAnsiTheme="minorHAnsi" w:cs="Arial"/>
              </w:rPr>
              <w:t>enir un carnet de lecture</w:t>
            </w:r>
          </w:p>
          <w:p w:rsidR="00870EE0" w:rsidRPr="00B25F01" w:rsidRDefault="00870EE0" w:rsidP="00E80903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</w:p>
          <w:p w:rsidR="00870EE0" w:rsidRPr="00B25F01" w:rsidRDefault="00870EE0" w:rsidP="00E03C6B">
            <w:pPr>
              <w:pStyle w:val="Standard"/>
              <w:tabs>
                <w:tab w:val="clear" w:pos="7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0E4171" w:rsidRPr="00B25F01" w:rsidTr="00870EE0">
        <w:trPr>
          <w:trHeight w:val="754"/>
        </w:trPr>
        <w:tc>
          <w:tcPr>
            <w:tcW w:w="1907" w:type="dxa"/>
          </w:tcPr>
          <w:p w:rsidR="000E4171" w:rsidRPr="00B53818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53818">
              <w:rPr>
                <w:rFonts w:asciiTheme="minorHAnsi" w:hAnsiTheme="minorHAnsi" w:cs="Arial"/>
                <w:bCs/>
              </w:rPr>
              <w:lastRenderedPageBreak/>
              <w:t>Epreuves</w:t>
            </w:r>
          </w:p>
        </w:tc>
        <w:tc>
          <w:tcPr>
            <w:tcW w:w="2668" w:type="dxa"/>
          </w:tcPr>
          <w:p w:rsidR="000E4171" w:rsidRPr="00B53818" w:rsidRDefault="000E4171" w:rsidP="0004313F">
            <w:pPr>
              <w:pStyle w:val="NormalWeb"/>
              <w:spacing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B53818">
              <w:rPr>
                <w:rFonts w:asciiTheme="minorHAnsi" w:hAnsiTheme="minorHAnsi" w:cs="Arial"/>
                <w:sz w:val="22"/>
                <w:szCs w:val="22"/>
              </w:rPr>
              <w:t xml:space="preserve"> DNB</w:t>
            </w:r>
            <w:r w:rsidR="00B25F01" w:rsidRPr="00B53818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B53818" w:rsidRPr="00B53818" w:rsidRDefault="00B53818" w:rsidP="00B53818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Suite ou transformation de texte</w:t>
            </w:r>
          </w:p>
          <w:p w:rsidR="00B53818" w:rsidRPr="00B53818" w:rsidRDefault="00B53818" w:rsidP="00B53818">
            <w:pPr>
              <w:pStyle w:val="NormalWeb"/>
              <w:spacing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B53818">
              <w:rPr>
                <w:rFonts w:asciiTheme="minorHAnsi" w:hAnsiTheme="minorHAnsi" w:cs="Arial"/>
              </w:rPr>
              <w:t>Ecriture d’invention ou écriture argumentative.</w:t>
            </w:r>
          </w:p>
        </w:tc>
        <w:tc>
          <w:tcPr>
            <w:tcW w:w="3342" w:type="dxa"/>
          </w:tcPr>
          <w:p w:rsidR="000E417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CAP</w:t>
            </w:r>
          </w:p>
          <w:p w:rsidR="00B25F0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Suite ou transformation de texte</w:t>
            </w:r>
          </w:p>
          <w:p w:rsidR="00B53818" w:rsidRP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 xml:space="preserve">Ecriture d’invention ou écriture argumentative. </w:t>
            </w:r>
          </w:p>
        </w:tc>
        <w:tc>
          <w:tcPr>
            <w:tcW w:w="4077" w:type="dxa"/>
          </w:tcPr>
          <w:p w:rsidR="00B25F0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CAP-BEP</w:t>
            </w:r>
          </w:p>
          <w:p w:rsidR="000E417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Ecrit inscrit dans une situation de communication : récit/ argumentation</w:t>
            </w:r>
            <w:r w:rsidR="00B53818" w:rsidRPr="00B53818">
              <w:rPr>
                <w:rFonts w:asciiTheme="minorHAnsi" w:hAnsiTheme="minorHAnsi" w:cs="Arial"/>
              </w:rPr>
              <w:t>.</w:t>
            </w:r>
          </w:p>
        </w:tc>
        <w:tc>
          <w:tcPr>
            <w:tcW w:w="3394" w:type="dxa"/>
          </w:tcPr>
          <w:p w:rsidR="000E417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B</w:t>
            </w:r>
            <w:r w:rsidR="000E4171" w:rsidRPr="00B53818">
              <w:rPr>
                <w:rFonts w:asciiTheme="minorHAnsi" w:hAnsiTheme="minorHAnsi" w:cs="Arial"/>
              </w:rPr>
              <w:t>ac pro</w:t>
            </w:r>
          </w:p>
          <w:p w:rsidR="00B25F0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53818">
              <w:rPr>
                <w:rFonts w:asciiTheme="minorHAnsi" w:hAnsiTheme="minorHAnsi" w:cs="Arial"/>
              </w:rPr>
              <w:t>Délibération sur une question d’ordre littéraire</w:t>
            </w:r>
          </w:p>
          <w:p w:rsidR="00B25F0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  <w:p w:rsidR="00B25F01" w:rsidRPr="00B53818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25F01" w:rsidRPr="00B25F01" w:rsidTr="00B25F01">
        <w:trPr>
          <w:trHeight w:val="364"/>
        </w:trPr>
        <w:tc>
          <w:tcPr>
            <w:tcW w:w="1907" w:type="dxa"/>
          </w:tcPr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Progressivité</w:t>
            </w:r>
          </w:p>
        </w:tc>
        <w:tc>
          <w:tcPr>
            <w:tcW w:w="2668" w:type="dxa"/>
          </w:tcPr>
          <w:p w:rsidR="00B25F01" w:rsidRPr="00B25F01" w:rsidRDefault="00B25F01" w:rsidP="00B25F01">
            <w:pPr>
              <w:pStyle w:val="NormalWeb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Repères de progressivité du cycle 4 (5e, 4e et 3e)</w:t>
            </w:r>
          </w:p>
        </w:tc>
        <w:tc>
          <w:tcPr>
            <w:tcW w:w="3342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En seconde </w:t>
            </w:r>
          </w:p>
        </w:tc>
        <w:tc>
          <w:tcPr>
            <w:tcW w:w="4077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 première</w:t>
            </w:r>
          </w:p>
        </w:tc>
        <w:tc>
          <w:tcPr>
            <w:tcW w:w="3394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 terminale</w:t>
            </w:r>
          </w:p>
        </w:tc>
      </w:tr>
      <w:tr w:rsidR="00B25F01" w:rsidRPr="00B25F01" w:rsidTr="00B25F01">
        <w:trPr>
          <w:trHeight w:val="364"/>
        </w:trPr>
        <w:tc>
          <w:tcPr>
            <w:tcW w:w="1907" w:type="dxa"/>
          </w:tcPr>
          <w:p w:rsid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REECRIRE selon la démarche de</w:t>
            </w:r>
          </w:p>
          <w:p w:rsid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i/>
                <w:color w:val="FF0000"/>
              </w:rPr>
            </w:pPr>
            <w:r w:rsidRPr="00B25F01">
              <w:rPr>
                <w:rFonts w:asciiTheme="minorHAnsi" w:hAnsiTheme="minorHAnsi" w:cs="Arial"/>
                <w:b/>
                <w:bCs/>
                <w:i/>
                <w:color w:val="FF0000"/>
              </w:rPr>
              <w:t>L’écriture longue</w:t>
            </w:r>
            <w:r w:rsidR="00B53818">
              <w:rPr>
                <w:rFonts w:asciiTheme="minorHAnsi" w:hAnsiTheme="minorHAnsi" w:cs="Arial"/>
                <w:b/>
                <w:bCs/>
                <w:i/>
                <w:color w:val="FF0000"/>
              </w:rPr>
              <w:t xml:space="preserve">. </w:t>
            </w:r>
          </w:p>
          <w:p w:rsid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i/>
                <w:color w:val="FF0000"/>
              </w:rPr>
            </w:pP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Mettre en œuvre la langue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CHAMPS LINGUISTIQUES ET ETUDE DE LA LANGUE 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668" w:type="dxa"/>
          </w:tcPr>
          <w:p w:rsidR="00B53818" w:rsidRPr="00B53818" w:rsidRDefault="00B25F01" w:rsidP="00B53818">
            <w:pPr>
              <w:pStyle w:val="NormalWeb"/>
              <w:numPr>
                <w:ilvl w:val="0"/>
                <w:numId w:val="24"/>
              </w:numPr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3818">
              <w:rPr>
                <w:rFonts w:asciiTheme="minorHAnsi" w:hAnsiTheme="minorHAnsi"/>
                <w:sz w:val="22"/>
                <w:szCs w:val="22"/>
              </w:rPr>
              <w:t xml:space="preserve">Les activités d'écriture sont permanentes et articulées aux activités de lecture et d'expression orale. Dès le début du cycle on encourage la pratique d’écriture de documents personnels </w:t>
            </w:r>
          </w:p>
          <w:p w:rsidR="00B53818" w:rsidRDefault="00B25F01" w:rsidP="00B53818">
            <w:pPr>
              <w:pStyle w:val="NormalWeb"/>
              <w:numPr>
                <w:ilvl w:val="0"/>
                <w:numId w:val="24"/>
              </w:numPr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3818">
              <w:rPr>
                <w:rFonts w:asciiTheme="minorHAnsi" w:hAnsiTheme="minorHAnsi"/>
                <w:sz w:val="22"/>
                <w:szCs w:val="22"/>
              </w:rPr>
              <w:t xml:space="preserve">L’ENT permet de capitaliser et d’échanger des textes individuels et collectifs. </w:t>
            </w:r>
          </w:p>
          <w:p w:rsidR="00B25F01" w:rsidRPr="00B53818" w:rsidRDefault="00B25F01" w:rsidP="00B53818">
            <w:pPr>
              <w:pStyle w:val="NormalWeb"/>
              <w:numPr>
                <w:ilvl w:val="0"/>
                <w:numId w:val="24"/>
              </w:numPr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3818">
              <w:rPr>
                <w:rFonts w:asciiTheme="minorHAnsi" w:hAnsiTheme="minorHAnsi"/>
                <w:color w:val="FF0000"/>
                <w:sz w:val="22"/>
                <w:szCs w:val="22"/>
              </w:rPr>
              <w:t>Complexité des phrases, précision du vocabulaire, cohérence textuelle augmentent tout au long du cycle.</w:t>
            </w:r>
          </w:p>
        </w:tc>
        <w:tc>
          <w:tcPr>
            <w:tcW w:w="3342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Reprendre le premier jet pour écrire le deuxième jet</w:t>
            </w:r>
            <w:r>
              <w:rPr>
                <w:rFonts w:asciiTheme="minorHAnsi" w:hAnsiTheme="minorHAnsi" w:cs="Arial"/>
                <w:b/>
              </w:rPr>
              <w:t xml:space="preserve"> : 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Prendre conscience des critères de réussite et des maladresses du texte : apprendre à analyser une production d’élève :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Professeur et élèves construisent la grille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t>Savoir appliquer les quatre gestes correcteurs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Savoir utiliser son répertoire de mots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Savoir utiliser ses documents personnels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Produire un écrit </w:t>
            </w:r>
            <w:r w:rsidRPr="00B25F01">
              <w:rPr>
                <w:rFonts w:asciiTheme="minorHAnsi" w:hAnsiTheme="minorHAnsi" w:cs="Arial"/>
                <w:b/>
              </w:rPr>
              <w:t>correct </w:t>
            </w:r>
            <w:r>
              <w:rPr>
                <w:rFonts w:asciiTheme="minorHAnsi" w:hAnsiTheme="minorHAnsi" w:cs="Arial"/>
                <w:b/>
              </w:rPr>
              <w:t xml:space="preserve">de 1200 signes 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(</w:t>
            </w:r>
            <w:r w:rsidRPr="00B25F01">
              <w:rPr>
                <w:rFonts w:asciiTheme="minorHAnsi" w:hAnsiTheme="minorHAnsi" w:cs="Arial"/>
                <w:b/>
              </w:rPr>
              <w:t>troisième jet)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53818">
              <w:rPr>
                <w:rFonts w:asciiTheme="minorHAnsi" w:hAnsiTheme="minorHAnsi" w:cs="Arial"/>
                <w:b/>
              </w:rPr>
              <w:t>Phrase active</w:t>
            </w:r>
            <w:r w:rsidRPr="00B25F01">
              <w:rPr>
                <w:rFonts w:asciiTheme="minorHAnsi" w:hAnsiTheme="minorHAnsi" w:cs="Arial"/>
                <w:b/>
              </w:rPr>
              <w:t>/ passive, énonciation, temps, modes verbaux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Expansion du nom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Dénotation/ connotation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figures de style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lastRenderedPageBreak/>
              <w:t>lexique thématique en lien avec les OE</w:t>
            </w: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Pr="00B53818" w:rsidRDefault="00B53818" w:rsidP="00B53818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B53818">
              <w:rPr>
                <w:rFonts w:asciiTheme="minorHAnsi" w:hAnsiTheme="minorHAnsi"/>
                <w:color w:val="FF0000"/>
              </w:rPr>
              <w:t>Complexité des phrases, précision du vocabulaire, cohérence textuelle augmentent tout au long du cycle.</w:t>
            </w:r>
          </w:p>
          <w:p w:rsidR="00B53818" w:rsidRPr="00B25F01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077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lastRenderedPageBreak/>
              <w:t>Maîtriser la démarche en trois jets</w:t>
            </w:r>
            <w:r w:rsidR="00B53818">
              <w:rPr>
                <w:rFonts w:asciiTheme="minorHAnsi" w:hAnsiTheme="minorHAnsi" w:cs="Arial"/>
              </w:rPr>
              <w:t>.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Apprendre à préparer son écrit avec un</w:t>
            </w:r>
            <w:r w:rsidRPr="00B25F01">
              <w:rPr>
                <w:rFonts w:asciiTheme="minorHAnsi" w:hAnsiTheme="minorHAnsi" w:cs="Arial"/>
                <w:b/>
              </w:rPr>
              <w:t xml:space="preserve"> brouillon non rédigé comme première étape de </w:t>
            </w:r>
            <w:r>
              <w:rPr>
                <w:rFonts w:asciiTheme="minorHAnsi" w:hAnsiTheme="minorHAnsi" w:cs="Arial"/>
                <w:b/>
              </w:rPr>
              <w:t>son écrit</w:t>
            </w:r>
            <w:r w:rsidR="00B53818">
              <w:rPr>
                <w:rFonts w:asciiTheme="minorHAnsi" w:hAnsiTheme="minorHAnsi" w:cs="Arial"/>
                <w:b/>
              </w:rPr>
              <w:t>.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Produire un écrit correct de 2000 signes.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Produire des écrits plus longs (CR de stage-écrits professionnels, etc)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Point de vue, modalisation du jugement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Propositions relatives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Argumentation indirecte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Procédés d’interpellation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Connecteurs logiques, cause/conséquence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figures de style</w:t>
            </w:r>
          </w:p>
          <w:p w:rsidR="00B25F01" w:rsidRDefault="00C908E6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</w:t>
            </w:r>
            <w:r w:rsidR="00B25F01" w:rsidRPr="00B25F01">
              <w:rPr>
                <w:rFonts w:asciiTheme="minorHAnsi" w:hAnsiTheme="minorHAnsi" w:cs="Arial"/>
                <w:b/>
              </w:rPr>
              <w:t>exique thématique en lien avec les OE</w:t>
            </w: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Pr="00B53818" w:rsidRDefault="00B53818" w:rsidP="00B53818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53818">
              <w:rPr>
                <w:rFonts w:asciiTheme="minorHAnsi" w:hAnsiTheme="minorHAnsi"/>
                <w:color w:val="FF0000"/>
              </w:rPr>
              <w:lastRenderedPageBreak/>
              <w:t>Complexité des phrases, précision du vocabulaire, cohérence textuelle augmentent tout au long du cycle.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394" w:type="dxa"/>
          </w:tcPr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B25F01">
              <w:rPr>
                <w:rFonts w:asciiTheme="minorHAnsi" w:hAnsiTheme="minorHAnsi" w:cs="Arial"/>
              </w:rPr>
              <w:lastRenderedPageBreak/>
              <w:t>Maîtriser la démarche en trois jets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Savoir préparer son écrit par un brouillon non entièrement rédigé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(introduction / conclusion/ Plan)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Savoir préparer un plan détaillé. 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Produire un écrit délibératif correct de 2000 signes.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Produire des écrits plus longs (CR de stage- écrits professionnels, etc)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53818">
              <w:rPr>
                <w:rFonts w:asciiTheme="minorHAnsi" w:hAnsiTheme="minorHAnsi" w:cs="Arial"/>
                <w:b/>
              </w:rPr>
              <w:t>Phrase complexe</w:t>
            </w:r>
            <w:r w:rsidRPr="00B25F01">
              <w:rPr>
                <w:rFonts w:asciiTheme="minorHAnsi" w:hAnsiTheme="minorHAnsi" w:cs="Arial"/>
                <w:b/>
              </w:rPr>
              <w:t>, les procédés de l’éloquence, procédés de persuasion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Connecteurs d’opposition/ concession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Valeurs du « je »</w:t>
            </w:r>
          </w:p>
          <w:p w:rsidR="00B25F01" w:rsidRP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figures de style</w:t>
            </w:r>
          </w:p>
          <w:p w:rsidR="00B25F01" w:rsidRDefault="00B25F01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25F01">
              <w:rPr>
                <w:rFonts w:asciiTheme="minorHAnsi" w:hAnsiTheme="minorHAnsi" w:cs="Arial"/>
                <w:b/>
              </w:rPr>
              <w:t>lexique thématique en lien avec les OE</w:t>
            </w: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53818" w:rsidRPr="00B53818" w:rsidRDefault="00B53818" w:rsidP="00B53818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53818">
              <w:rPr>
                <w:rFonts w:asciiTheme="minorHAnsi" w:hAnsiTheme="minorHAnsi"/>
                <w:color w:val="FF0000"/>
              </w:rPr>
              <w:lastRenderedPageBreak/>
              <w:t>Complexité des phrases, précision du vocabulaire, cohérence textuelle augmentent tout au long du cycle.</w:t>
            </w:r>
          </w:p>
          <w:p w:rsidR="00B53818" w:rsidRDefault="00B53818" w:rsidP="00B25F01">
            <w:pPr>
              <w:pStyle w:val="Standard"/>
              <w:tabs>
                <w:tab w:val="clear" w:pos="708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FE455B" w:rsidRPr="00B25F01" w:rsidRDefault="00FE455B" w:rsidP="00B25F01">
      <w:pPr>
        <w:spacing w:after="0" w:line="240" w:lineRule="auto"/>
        <w:rPr>
          <w:rFonts w:cs="Arial"/>
        </w:rPr>
      </w:pPr>
    </w:p>
    <w:p w:rsidR="00B25F01" w:rsidRDefault="00B25F01" w:rsidP="00FE455B">
      <w:pPr>
        <w:spacing w:line="240" w:lineRule="auto"/>
        <w:rPr>
          <w:rFonts w:cs="Arial"/>
        </w:rPr>
        <w:sectPr w:rsidR="00B25F01" w:rsidSect="00011FF0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C59DB" w:rsidRPr="00B25F01" w:rsidRDefault="00CC59DB" w:rsidP="00FE455B">
      <w:pPr>
        <w:spacing w:line="240" w:lineRule="auto"/>
        <w:rPr>
          <w:rFonts w:cs="Arial"/>
        </w:rPr>
      </w:pP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2232"/>
        <w:gridCol w:w="2688"/>
        <w:gridCol w:w="3095"/>
        <w:gridCol w:w="3846"/>
        <w:gridCol w:w="3527"/>
      </w:tblGrid>
      <w:tr w:rsidR="00870EE0" w:rsidRPr="00B25F01" w:rsidTr="00870EE0">
        <w:trPr>
          <w:trHeight w:val="847"/>
        </w:trPr>
        <w:tc>
          <w:tcPr>
            <w:tcW w:w="2018" w:type="dxa"/>
          </w:tcPr>
          <w:p w:rsidR="00870EE0" w:rsidRPr="00B25F01" w:rsidRDefault="00B25F01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Exemples de situations, d’a</w:t>
            </w:r>
            <w:r w:rsidR="00870EE0" w:rsidRPr="00B25F01">
              <w:rPr>
                <w:rFonts w:asciiTheme="minorHAnsi" w:hAnsiTheme="minorHAnsi" w:cs="Arial"/>
                <w:b/>
              </w:rPr>
              <w:t>ctivités</w:t>
            </w:r>
            <w:r>
              <w:rPr>
                <w:rFonts w:asciiTheme="minorHAnsi" w:hAnsiTheme="minorHAnsi" w:cs="Arial"/>
                <w:b/>
              </w:rPr>
              <w:t xml:space="preserve"> et de ressources pour l’élève</w:t>
            </w:r>
          </w:p>
        </w:tc>
        <w:tc>
          <w:tcPr>
            <w:tcW w:w="2712" w:type="dxa"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Fin du cycle 4 </w:t>
            </w:r>
          </w:p>
        </w:tc>
        <w:tc>
          <w:tcPr>
            <w:tcW w:w="3120" w:type="dxa"/>
            <w:hideMark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Seconde</w:t>
            </w:r>
          </w:p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54" w:type="dxa"/>
            <w:hideMark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Première</w:t>
            </w:r>
          </w:p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584" w:type="dxa"/>
            <w:hideMark/>
          </w:tcPr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Terminale</w:t>
            </w:r>
          </w:p>
          <w:p w:rsidR="00870EE0" w:rsidRPr="00B25F01" w:rsidRDefault="00870EE0" w:rsidP="00FE455B">
            <w:pPr>
              <w:pStyle w:val="Standard"/>
              <w:spacing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870EE0" w:rsidRPr="00B25F01" w:rsidTr="00870EE0">
        <w:trPr>
          <w:trHeight w:val="847"/>
        </w:trPr>
        <w:tc>
          <w:tcPr>
            <w:tcW w:w="2018" w:type="dxa"/>
          </w:tcPr>
          <w:p w:rsidR="00112829" w:rsidRDefault="00112829" w:rsidP="00B53818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Socle commun 2016, collège et lycée : </w:t>
            </w:r>
          </w:p>
          <w:p w:rsidR="00112829" w:rsidRDefault="00112829" w:rsidP="00112829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B25F01" w:rsidRDefault="00B25F01" w:rsidP="00B53818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Utiliser l’écrit pour penser et pour apprendre</w:t>
            </w:r>
            <w:r w:rsidR="00112829">
              <w:rPr>
                <w:rFonts w:asciiTheme="minorHAnsi" w:hAnsiTheme="minorHAnsi" w:cs="Arial"/>
                <w:b/>
              </w:rPr>
              <w:t>.</w:t>
            </w:r>
          </w:p>
          <w:p w:rsidR="00112829" w:rsidRPr="00112829" w:rsidRDefault="00112829" w:rsidP="00C908E6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b/>
                <w:i/>
              </w:rPr>
            </w:pPr>
            <w:r w:rsidRPr="00112829">
              <w:rPr>
                <w:rFonts w:asciiTheme="minorHAnsi" w:hAnsiTheme="minorHAnsi" w:cs="Arial"/>
                <w:b/>
                <w:sz w:val="24"/>
                <w:szCs w:val="24"/>
              </w:rPr>
              <w:t>Adopter des stratégies et des procédures d’écritures efficaces </w:t>
            </w:r>
          </w:p>
          <w:p w:rsidR="00112829" w:rsidRPr="00112829" w:rsidRDefault="00B25F01" w:rsidP="00C908E6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b/>
                <w:i/>
              </w:rPr>
            </w:pPr>
            <w:r w:rsidRPr="00112829">
              <w:rPr>
                <w:rFonts w:asciiTheme="minorHAnsi" w:hAnsiTheme="minorHAnsi" w:cs="Arial"/>
                <w:b/>
              </w:rPr>
              <w:t>Ecrits préparatoires</w:t>
            </w:r>
            <w:r w:rsidR="00112829" w:rsidRPr="00112829">
              <w:rPr>
                <w:rFonts w:asciiTheme="minorHAnsi" w:hAnsiTheme="minorHAnsi" w:cs="Arial"/>
                <w:b/>
              </w:rPr>
              <w:t> </w:t>
            </w:r>
          </w:p>
          <w:p w:rsidR="00870EE0" w:rsidRPr="00B25F01" w:rsidRDefault="00870EE0" w:rsidP="00112829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712" w:type="dxa"/>
          </w:tcPr>
          <w:p w:rsidR="00B25F01" w:rsidRPr="00112829" w:rsidRDefault="00B25F01" w:rsidP="00B25F01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112829">
              <w:rPr>
                <w:rFonts w:asciiTheme="minorHAnsi" w:hAnsiTheme="minorHAnsi"/>
                <w:b/>
                <w:sz w:val="22"/>
                <w:szCs w:val="22"/>
              </w:rPr>
              <w:t>En classe : Élaboration de listes, cartes mentales, essais de formulation, schémas, dessins.</w:t>
            </w:r>
          </w:p>
          <w:p w:rsidR="00B25F01" w:rsidRPr="00112829" w:rsidRDefault="00B25F01" w:rsidP="00B25F01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112829">
              <w:rPr>
                <w:rFonts w:asciiTheme="minorHAnsi" w:hAnsiTheme="minorHAnsi"/>
                <w:b/>
                <w:sz w:val="22"/>
                <w:szCs w:val="22"/>
              </w:rPr>
              <w:t>Élaboration de traces écrites individuelles ou collectives.</w:t>
            </w:r>
          </w:p>
          <w:p w:rsidR="00B25F01" w:rsidRPr="00112829" w:rsidRDefault="00B25F01" w:rsidP="00B25F01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112829">
              <w:rPr>
                <w:rFonts w:asciiTheme="minorHAnsi" w:hAnsiTheme="minorHAnsi"/>
                <w:b/>
                <w:sz w:val="22"/>
                <w:szCs w:val="22"/>
              </w:rPr>
              <w:t>Comparaison des notes prises.</w:t>
            </w:r>
          </w:p>
          <w:p w:rsidR="00B25F01" w:rsidRPr="00112829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12829">
              <w:rPr>
                <w:rFonts w:asciiTheme="minorHAnsi" w:hAnsiTheme="minorHAnsi" w:cs="Arial"/>
                <w:b/>
              </w:rPr>
              <w:t xml:space="preserve">Se constituer un répertoire de mots </w:t>
            </w:r>
          </w:p>
          <w:p w:rsidR="0094788F" w:rsidRPr="00B25F01" w:rsidRDefault="00B25F01" w:rsidP="00B25F01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B25F01">
              <w:rPr>
                <w:rFonts w:eastAsia="Times New Roman" w:cs="Times New Roman"/>
              </w:rPr>
              <w:t>Prise de notes à partir de différents supports.</w:t>
            </w:r>
          </w:p>
        </w:tc>
        <w:tc>
          <w:tcPr>
            <w:tcW w:w="3120" w:type="dxa"/>
          </w:tcPr>
          <w:p w:rsidR="00DC077A" w:rsidRDefault="00DC077A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Activités en classe :</w:t>
            </w:r>
          </w:p>
          <w:p w:rsidR="00DC077A" w:rsidRDefault="00DC077A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Répertoire : Compléter son réservoir lexical 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Lexique du beau/ laid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Lexique de la perception et de la sensibilité, de la plaisanterie et de l’humour.</w:t>
            </w:r>
          </w:p>
          <w:p w:rsidR="00870EE0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Classer à partir d’un texte les champs lexicaux</w:t>
            </w:r>
            <w:r w:rsidR="00112829">
              <w:rPr>
                <w:rFonts w:asciiTheme="minorHAnsi" w:hAnsiTheme="minorHAnsi" w:cs="Arial"/>
                <w:b/>
                <w:bCs/>
              </w:rPr>
              <w:t>.</w:t>
            </w:r>
          </w:p>
          <w:p w:rsidR="00112829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112829" w:rsidRPr="00B25F01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Ecrits préparatoires : le brouillon, la prise de note. 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54" w:type="dxa"/>
          </w:tcPr>
          <w:p w:rsidR="00DC077A" w:rsidRDefault="00DC077A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Activités en classe :</w:t>
            </w:r>
          </w:p>
          <w:p w:rsidR="00DC077A" w:rsidRDefault="00DC077A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Répertoire : </w:t>
            </w:r>
            <w:r w:rsidR="00112829">
              <w:rPr>
                <w:rFonts w:asciiTheme="minorHAnsi" w:hAnsiTheme="minorHAnsi" w:cs="Arial"/>
                <w:b/>
                <w:bCs/>
              </w:rPr>
              <w:t>Compléter son réservoir lexical.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Lexique du juste et de l’injuste, tolérable/intolérable</w:t>
            </w:r>
            <w:r w:rsidR="00112829">
              <w:rPr>
                <w:rFonts w:asciiTheme="minorHAnsi" w:hAnsiTheme="minorHAnsi" w:cs="Arial"/>
                <w:b/>
                <w:bCs/>
              </w:rPr>
              <w:t>.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- les connecteurs d’opposition et de cause</w:t>
            </w:r>
          </w:p>
          <w:p w:rsidR="00870EE0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- métaphore/ personnification/ animalisation</w:t>
            </w:r>
          </w:p>
          <w:p w:rsidR="00112829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112829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Ecrits préparatoires, être de plus en plus autonome dans la prise de notes et le brouillon. </w:t>
            </w:r>
          </w:p>
          <w:p w:rsidR="00112829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112829" w:rsidRPr="00B25F01" w:rsidRDefault="00112829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Fabriquer avec l’élève une grille d’auto-évaluation. Apprendre à l’utiliser. </w:t>
            </w:r>
          </w:p>
          <w:p w:rsidR="00870EE0" w:rsidRPr="00B25F01" w:rsidRDefault="00870EE0" w:rsidP="00B94BA7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584" w:type="dxa"/>
          </w:tcPr>
          <w:p w:rsidR="00DC077A" w:rsidRDefault="00DC077A" w:rsidP="005F5342">
            <w:pPr>
              <w:pStyle w:val="Standard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Activités et classe et hors classe :</w:t>
            </w:r>
          </w:p>
          <w:p w:rsidR="00870EE0" w:rsidRPr="00112829" w:rsidRDefault="00870EE0" w:rsidP="005F5342">
            <w:pPr>
              <w:pStyle w:val="Standard"/>
              <w:rPr>
                <w:rFonts w:asciiTheme="minorHAnsi" w:hAnsiTheme="minorHAnsi"/>
                <w:b/>
                <w:color w:val="auto"/>
              </w:rPr>
            </w:pPr>
            <w:r w:rsidRPr="00112829">
              <w:rPr>
                <w:rFonts w:asciiTheme="minorHAnsi" w:hAnsiTheme="minorHAnsi"/>
                <w:b/>
                <w:color w:val="auto"/>
              </w:rPr>
              <w:t xml:space="preserve">Répertoire de lexique et de procédés d’écriture, procédés d’éloquences, figures de rhétoriques… </w:t>
            </w:r>
          </w:p>
          <w:p w:rsidR="00870EE0" w:rsidRPr="00112829" w:rsidRDefault="00870EE0" w:rsidP="00647DE1">
            <w:pPr>
              <w:pStyle w:val="Standard"/>
              <w:rPr>
                <w:rFonts w:asciiTheme="minorHAnsi" w:hAnsiTheme="minorHAnsi"/>
                <w:b/>
                <w:color w:val="auto"/>
              </w:rPr>
            </w:pPr>
            <w:r w:rsidRPr="00112829">
              <w:rPr>
                <w:rFonts w:asciiTheme="minorHAnsi" w:hAnsiTheme="minorHAnsi"/>
                <w:b/>
                <w:color w:val="auto"/>
              </w:rPr>
              <w:t>A chaque nouvelle séance le répertoire est complété. (répertoire personnel qui n’est pas forcément le même pour tous les élèves. Chaque élève le remplit à sa guise, en classe ou à hors classe).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Les étapes du brouillon en vue de l’examen final. 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En classe : A partir d’un sujet type bac :</w:t>
            </w:r>
          </w:p>
          <w:p w:rsidR="00B25F01" w:rsidRPr="00112829" w:rsidRDefault="00B25F01" w:rsidP="00B25F01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t xml:space="preserve">Sur feuille 1 : liste des œuvres étudiées en rapport avec le sujet. </w:t>
            </w:r>
          </w:p>
          <w:p w:rsidR="00B25F01" w:rsidRPr="00112829" w:rsidRDefault="00B25F01" w:rsidP="00B25F01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t>Sur feuille 2 : plan détaillé en 3 parties. Compléter progressivement : arguments, exemples, liens logiques.</w:t>
            </w:r>
          </w:p>
          <w:p w:rsidR="00B25F01" w:rsidRPr="00112829" w:rsidRDefault="00B25F01" w:rsidP="00B25F01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lastRenderedPageBreak/>
              <w:t>Sur feuille 3 : Rédaction complète de l’introduction et de la conclusion</w:t>
            </w:r>
          </w:p>
          <w:p w:rsidR="00B25F01" w:rsidRPr="00112829" w:rsidRDefault="00B25F01" w:rsidP="00B25F01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bCs/>
                <w:color w:val="auto"/>
              </w:rPr>
            </w:pP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t>Rédaction finale sur la copie d’examen.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>Etre de plus en plus autonome dans la prise de notes.</w:t>
            </w:r>
          </w:p>
          <w:p w:rsidR="00B25F01" w:rsidRPr="00B25F01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B25F01" w:rsidRPr="00112829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B25F01">
              <w:rPr>
                <w:rFonts w:asciiTheme="minorHAnsi" w:hAnsiTheme="minorHAnsi" w:cs="Arial"/>
                <w:b/>
                <w:bCs/>
              </w:rPr>
              <w:t xml:space="preserve">En classe : </w:t>
            </w: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t>voir, entendre des documents audio ou audio-visuels et prendre des notes, avec un temps imparti allant de 3mn à 20 mn, progressivement dans l’année.</w:t>
            </w:r>
          </w:p>
          <w:p w:rsidR="00B25F01" w:rsidRPr="00112829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112829">
              <w:rPr>
                <w:rFonts w:asciiTheme="minorHAnsi" w:hAnsiTheme="minorHAnsi" w:cs="Arial"/>
                <w:b/>
                <w:bCs/>
                <w:color w:val="auto"/>
              </w:rPr>
              <w:t>La prise de note est ensuite présentée clairement sous forme de plan détaillé pour passer du brouillon personnel (non destiné à être lu) à la rédaction pour être lu par le correcteur (élève de la classe ou professeur).</w:t>
            </w:r>
          </w:p>
          <w:p w:rsidR="00B25F01" w:rsidRPr="00B25F01" w:rsidRDefault="00B25F01" w:rsidP="00B25F01">
            <w:pPr>
              <w:pStyle w:val="Standard"/>
              <w:ind w:left="720"/>
              <w:rPr>
                <w:rFonts w:asciiTheme="minorHAnsi" w:hAnsiTheme="minorHAnsi" w:cs="Arial"/>
                <w:b/>
                <w:bCs/>
                <w:color w:val="44546A" w:themeColor="text2"/>
              </w:rPr>
            </w:pPr>
          </w:p>
        </w:tc>
      </w:tr>
      <w:tr w:rsidR="00882A1A" w:rsidRPr="00B25F01" w:rsidTr="00870EE0">
        <w:trPr>
          <w:trHeight w:val="847"/>
        </w:trPr>
        <w:tc>
          <w:tcPr>
            <w:tcW w:w="2018" w:type="dxa"/>
          </w:tcPr>
          <w:p w:rsidR="00B25F01" w:rsidRPr="0004313F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Pratiquer l’écriture d’invention</w:t>
            </w: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882A1A" w:rsidRPr="0004313F" w:rsidRDefault="00B25F01" w:rsidP="00112829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b/>
                <w:bCs/>
              </w:rPr>
            </w:pPr>
            <w:r w:rsidRPr="0004313F">
              <w:rPr>
                <w:rFonts w:asciiTheme="minorHAnsi" w:hAnsiTheme="minorHAnsi"/>
              </w:rPr>
              <w:t>Ecritures de textes pour communiquer sa réception de textes lus</w:t>
            </w:r>
          </w:p>
          <w:p w:rsidR="00882A1A" w:rsidRPr="00112829" w:rsidRDefault="00882A1A" w:rsidP="00112829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 w:rsidRPr="00112829">
              <w:rPr>
                <w:rFonts w:asciiTheme="minorHAnsi" w:hAnsiTheme="minorHAnsi"/>
                <w:b/>
              </w:rPr>
              <w:t xml:space="preserve">En classe : Activités d'imitation, de </w:t>
            </w:r>
            <w:r w:rsidRPr="00112829">
              <w:rPr>
                <w:rFonts w:asciiTheme="minorHAnsi" w:hAnsiTheme="minorHAnsi"/>
                <w:b/>
              </w:rPr>
              <w:lastRenderedPageBreak/>
              <w:t>transposition, de greffe.</w:t>
            </w:r>
          </w:p>
          <w:p w:rsidR="00882A1A" w:rsidRPr="00112829" w:rsidRDefault="00882A1A" w:rsidP="00112829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 w:rsidRPr="00112829">
              <w:rPr>
                <w:rFonts w:asciiTheme="minorHAnsi" w:hAnsiTheme="minorHAnsi"/>
                <w:b/>
              </w:rPr>
              <w:t>Jeux poétiques.</w:t>
            </w:r>
          </w:p>
          <w:p w:rsidR="00074F72" w:rsidRPr="00112829" w:rsidRDefault="00882A1A" w:rsidP="00112829">
            <w:pPr>
              <w:pStyle w:val="NormalWeb"/>
              <w:numPr>
                <w:ilvl w:val="0"/>
                <w:numId w:val="27"/>
              </w:numPr>
              <w:rPr>
                <w:b/>
                <w:bCs/>
              </w:rPr>
            </w:pPr>
            <w:r w:rsidRPr="00112829">
              <w:rPr>
                <w:rFonts w:asciiTheme="minorHAnsi" w:hAnsiTheme="minorHAnsi"/>
                <w:b/>
              </w:rPr>
              <w:t>Activités d'écriture de formes variées, mettant en jeu l'imagination</w:t>
            </w:r>
            <w:r w:rsidR="00112829">
              <w:rPr>
                <w:rFonts w:asciiTheme="minorHAnsi" w:hAnsiTheme="minorHAnsi"/>
                <w:b/>
              </w:rPr>
              <w:t xml:space="preserve"> mais aussi l’engagement personnelle. </w:t>
            </w:r>
            <w:r w:rsidRPr="00112829">
              <w:rPr>
                <w:rFonts w:cs="Arial"/>
              </w:rPr>
              <w:t xml:space="preserve"> </w:t>
            </w:r>
          </w:p>
        </w:tc>
        <w:tc>
          <w:tcPr>
            <w:tcW w:w="3120" w:type="dxa"/>
          </w:tcPr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Travail « hors classe »</w:t>
            </w: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Prendre en compte l’opinion de l’autre dans un dialogue.</w:t>
            </w: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Raconter avec un changement de point de vue.</w:t>
            </w:r>
          </w:p>
          <w:p w:rsidR="00882A1A" w:rsidRDefault="00112829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Expression du sentiment et du ressenti et de l’émotion. Expression du Moi. </w:t>
            </w:r>
          </w:p>
          <w:p w:rsidR="00882A1A" w:rsidRPr="00DC077A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DC077A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lastRenderedPageBreak/>
              <w:t>Activité e</w:t>
            </w:r>
            <w:r w:rsidR="00882A1A" w:rsidRPr="00DC077A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n classe : </w:t>
            </w:r>
          </w:p>
          <w:p w:rsidR="00DF10F6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OE : Des goûts et des couleurs, discutons-en.</w:t>
            </w: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- Exprimer son opinion, en étudiant une œuvre d’art</w:t>
            </w:r>
          </w:p>
          <w:p w:rsidR="00DF10F6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Activité : « Art »de Y. REZA 1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  <w:vertAlign w:val="superscript"/>
              </w:rPr>
              <w:t>re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scène</w:t>
            </w:r>
          </w:p>
          <w:p w:rsidR="00DF10F6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 la suite du dialogue entre Serge et Marc, imaginez l’entrée De Yvan qui exprime à son tour son </w:t>
            </w:r>
            <w:r w:rsidRPr="0011282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ressenti et ses émotions.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</w:tcPr>
          <w:p w:rsidR="00882A1A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Le dialogue en 1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  <w:vertAlign w:val="superscript"/>
              </w:rPr>
              <w:t>re 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: </w:t>
            </w:r>
          </w:p>
          <w:p w:rsidR="00DF10F6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OE : les Philosophes des Lumières. </w:t>
            </w:r>
          </w:p>
          <w:p w:rsidR="00DF10F6" w:rsidRPr="0004313F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Amener les élèves à préciser leur pensée et à organiser leur écrit à partir de textes sources variés.</w:t>
            </w:r>
          </w:p>
          <w:p w:rsidR="00C44586" w:rsidRPr="0004313F" w:rsidRDefault="00DF10F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Compétence</w:t>
            </w:r>
            <w:r w:rsidR="00C44586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:</w:t>
            </w:r>
            <w:r w:rsidR="00C44586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C44586" w:rsidRPr="00DC077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changement de point de vue, varier le statut de l’énonciateur et le point de vue.</w:t>
            </w:r>
          </w:p>
          <w:p w:rsidR="00C44586" w:rsidRPr="0004313F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DC077A" w:rsidRPr="00DC077A" w:rsidRDefault="00DC077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DC077A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lastRenderedPageBreak/>
              <w:t>Activité en classe :</w:t>
            </w:r>
          </w:p>
          <w:p w:rsidR="00DF10F6" w:rsidRPr="0004313F" w:rsidRDefault="003B3F02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</w:t>
            </w:r>
            <w:r w:rsidR="00C44586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cène où Annette est à l’hôpital et attend de rentrer chez elle. (Annette est désignée par le pronom « tu ») </w:t>
            </w:r>
          </w:p>
          <w:p w:rsidR="00C44586" w:rsidRPr="0004313F" w:rsidRDefault="00C44586" w:rsidP="00DC077A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Transformer la scène du point de vue d’Annette dans un monologue.</w:t>
            </w:r>
          </w:p>
        </w:tc>
        <w:tc>
          <w:tcPr>
            <w:tcW w:w="3584" w:type="dxa"/>
          </w:tcPr>
          <w:p w:rsidR="00C44586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Production de discours variés 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: la persuasion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. </w:t>
            </w:r>
          </w:p>
          <w:p w:rsidR="00DC077A" w:rsidRPr="0004313F" w:rsidRDefault="00DC077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l’OE La parole en spectacle.</w:t>
            </w:r>
          </w:p>
          <w:p w:rsidR="00C44586" w:rsidRPr="0004313F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Etre conscient des codes culturels et des usages sociaux du langage. </w:t>
            </w:r>
          </w:p>
          <w:p w:rsidR="00C44586" w:rsidRPr="0004313F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Maitriser les procédés d’éloquence. </w:t>
            </w:r>
          </w:p>
          <w:p w:rsidR="00C44586" w:rsidRPr="0004313F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Les mises en scène de la parole. </w:t>
            </w:r>
          </w:p>
          <w:p w:rsidR="00882A1A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Le locuteur cherche à toucher la sensibilité, l’imagination. (cf : ressources, bac pro, ECRIRE, page 4)</w:t>
            </w:r>
          </w:p>
          <w:p w:rsidR="00DC077A" w:rsidRPr="0004313F" w:rsidRDefault="00DC077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C44586" w:rsidRPr="00DC077A" w:rsidRDefault="00DC077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  <w:r w:rsidRPr="00DC077A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Activité en classe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 : </w:t>
            </w:r>
            <w:r w:rsidR="00882A1A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utilisation des procédés d’éloquence </w:t>
            </w:r>
            <w:r w:rsidR="00882A1A" w:rsidRPr="0004313F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pour </w:t>
            </w:r>
            <w:r w:rsidR="00882A1A" w:rsidRPr="00DC077A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produire un texte amenant à persuader un auditoire : préparer, à l’écrit, un discours oratoire destiné à être dit devant la classe</w:t>
            </w:r>
            <w:r w:rsidR="00C44586" w:rsidRPr="00DC077A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 pour les sensibiliser à une thématique cause et les mobiliser. </w:t>
            </w:r>
          </w:p>
          <w:p w:rsidR="00C44586" w:rsidRPr="00DC077A" w:rsidRDefault="00C44586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882A1A" w:rsidRPr="0004313F" w:rsidRDefault="00882A1A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B25F01" w:rsidRPr="00B25F01" w:rsidTr="00870EE0">
        <w:trPr>
          <w:trHeight w:val="847"/>
        </w:trPr>
        <w:tc>
          <w:tcPr>
            <w:tcW w:w="2018" w:type="dxa"/>
          </w:tcPr>
          <w:p w:rsidR="00B25F01" w:rsidRPr="0004313F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Pratiquer l’écriture argumentative</w:t>
            </w:r>
          </w:p>
        </w:tc>
        <w:tc>
          <w:tcPr>
            <w:tcW w:w="2712" w:type="dxa"/>
          </w:tcPr>
          <w:p w:rsidR="00B25F01" w:rsidRPr="0004313F" w:rsidRDefault="00B25F01" w:rsidP="00B25F01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04313F">
              <w:rPr>
                <w:rFonts w:asciiTheme="minorHAnsi" w:hAnsiTheme="minorHAnsi"/>
                <w:b/>
                <w:bCs/>
              </w:rPr>
              <w:t xml:space="preserve">Passer du recours intuitif à l'argumentation à un usage plus maitrisé </w:t>
            </w:r>
          </w:p>
          <w:p w:rsidR="00B25F01" w:rsidRPr="0004313F" w:rsidRDefault="00B25F01" w:rsidP="00882A1A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3120" w:type="dxa"/>
          </w:tcPr>
          <w:p w:rsidR="00B25F01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Exprimer son opinion</w:t>
            </w:r>
            <w:r w:rsidR="003B3F02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3B3F02" w:rsidRDefault="003B3F02" w:rsidP="00882A1A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B3F02">
              <w:rPr>
                <w:rFonts w:asciiTheme="minorHAnsi" w:hAnsiTheme="minorHAnsi"/>
                <w:b/>
                <w:sz w:val="24"/>
                <w:szCs w:val="24"/>
              </w:rPr>
              <w:t>Analyser et interpréter une production artistique, situer une production artistique dans son contexte. Etudier un texte théâtral, répondre à une problématique.</w:t>
            </w:r>
          </w:p>
          <w:p w:rsidR="003B3F02" w:rsidRPr="003B3F02" w:rsidRDefault="003B3F02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B752C" w:rsidRPr="0004313F" w:rsidRDefault="003B3F02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Activités en classe</w:t>
            </w:r>
            <w:r w:rsidR="004B752C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 : </w:t>
            </w:r>
            <w:r w:rsidR="004B752C"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écrits amenant l’élève à dépasser les préjugés, les assertions brutales, pour aborder des </w:t>
            </w:r>
            <w:r w:rsidR="004B752C"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positions plus raisonnées. Maitriser le tour concessif à travers le dialogue. </w:t>
            </w:r>
          </w:p>
          <w:p w:rsidR="0004313F" w:rsidRPr="0004313F" w:rsidRDefault="0004313F" w:rsidP="0004313F">
            <w:pPr>
              <w:spacing w:after="0" w:line="240" w:lineRule="auto"/>
              <w:rPr>
                <w:sz w:val="24"/>
                <w:szCs w:val="24"/>
              </w:rPr>
            </w:pPr>
          </w:p>
          <w:p w:rsidR="0004313F" w:rsidRPr="0004313F" w:rsidRDefault="0004313F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</w:pPr>
          </w:p>
          <w:p w:rsidR="0004313F" w:rsidRPr="0004313F" w:rsidRDefault="0004313F" w:rsidP="0004313F">
            <w:pPr>
              <w:pStyle w:val="Paragraphedeliste"/>
              <w:numPr>
                <w:ilvl w:val="0"/>
                <w:numId w:val="21"/>
              </w:numPr>
              <w:suppressLineNumbers/>
              <w:spacing w:after="0" w:line="240" w:lineRule="auto"/>
              <w:jc w:val="both"/>
              <w:rPr>
                <w:sz w:val="24"/>
                <w:szCs w:val="24"/>
              </w:rPr>
            </w:pPr>
            <w:r w:rsidRPr="0004313F">
              <w:rPr>
                <w:rFonts w:cs="Arial"/>
                <w:b/>
                <w:bCs/>
                <w:color w:val="44546A" w:themeColor="text2"/>
                <w:sz w:val="24"/>
                <w:szCs w:val="24"/>
              </w:rPr>
              <w:t xml:space="preserve">Activité : </w:t>
            </w:r>
            <w:r w:rsidRPr="0004313F">
              <w:rPr>
                <w:sz w:val="24"/>
                <w:szCs w:val="24"/>
              </w:rPr>
              <w:t>Que pensez - vous de la peinture de Pierre SOULAGES ? exprimez votre opinion dans un court dialogue avec votre meilleur(e) ami(e) qui ne pense pas du tout comme vous. 5 pts</w:t>
            </w:r>
          </w:p>
          <w:p w:rsidR="0004313F" w:rsidRPr="0004313F" w:rsidRDefault="0004313F" w:rsidP="0004313F">
            <w:pPr>
              <w:pStyle w:val="Paragraphedeliste"/>
              <w:numPr>
                <w:ilvl w:val="0"/>
                <w:numId w:val="20"/>
              </w:numPr>
              <w:suppressLineNumber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4313F">
              <w:rPr>
                <w:b/>
                <w:sz w:val="24"/>
                <w:szCs w:val="24"/>
              </w:rPr>
              <w:t>Exprimer son opinion dans un dialogue et prendre en compte le goût de l’autre.</w:t>
            </w:r>
          </w:p>
          <w:p w:rsidR="0004313F" w:rsidRPr="0004313F" w:rsidRDefault="0004313F" w:rsidP="0004313F">
            <w:pPr>
              <w:pStyle w:val="Paragraphedeliste"/>
              <w:numPr>
                <w:ilvl w:val="0"/>
                <w:numId w:val="20"/>
              </w:numPr>
              <w:suppressLineNumbers/>
              <w:spacing w:after="0" w:line="240" w:lineRule="auto"/>
              <w:jc w:val="both"/>
              <w:rPr>
                <w:sz w:val="24"/>
                <w:szCs w:val="24"/>
              </w:rPr>
            </w:pPr>
            <w:r w:rsidRPr="0004313F">
              <w:rPr>
                <w:sz w:val="24"/>
                <w:szCs w:val="24"/>
              </w:rPr>
              <w:t>Faire des phrases exclamatives et interrogatives.</w:t>
            </w:r>
          </w:p>
          <w:p w:rsidR="0004313F" w:rsidRDefault="0004313F" w:rsidP="0004313F">
            <w:pPr>
              <w:pStyle w:val="Paragraphedeliste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  <w:r w:rsidRPr="0004313F">
              <w:rPr>
                <w:sz w:val="24"/>
                <w:szCs w:val="24"/>
              </w:rPr>
              <w:t>.</w:t>
            </w:r>
          </w:p>
          <w:p w:rsidR="003B3F02" w:rsidRDefault="003B3F02" w:rsidP="0004313F">
            <w:pPr>
              <w:pStyle w:val="Paragraphedeliste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  <w:p w:rsidR="003B3F02" w:rsidRDefault="003B3F02" w:rsidP="0004313F">
            <w:pPr>
              <w:pStyle w:val="Paragraphedeliste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  <w:p w:rsidR="003B3F02" w:rsidRPr="0004313F" w:rsidRDefault="003B3F02" w:rsidP="0004313F">
            <w:pPr>
              <w:pStyle w:val="Paragraphedeliste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  <w:p w:rsidR="0004313F" w:rsidRPr="0004313F" w:rsidRDefault="0004313F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</w:pPr>
          </w:p>
          <w:p w:rsidR="004B752C" w:rsidRPr="0004313F" w:rsidRDefault="004B752C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752C" w:rsidRPr="0004313F" w:rsidRDefault="004B752C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Continuer d’amener l’élève à dépasser le propos plus ou moins instinctif, non construit, l’opinion brute et pour en faire une thèse, à travers la lecture et la documentation.</w:t>
            </w:r>
          </w:p>
          <w:p w:rsidR="00DF10F6" w:rsidRPr="0004313F" w:rsidRDefault="00DF10F6" w:rsidP="00DF10F6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Exprimer son opinion personnelle, et 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prendre position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en utilisant ses connaissances.</w:t>
            </w:r>
          </w:p>
          <w:p w:rsidR="00DF10F6" w:rsidRPr="0004313F" w:rsidRDefault="00DF10F6" w:rsidP="00DF10F6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Activité 1 : En classe </w:t>
            </w: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t xml:space="preserve">: représentation théâtrale : en quoi la mise en scène d’une pièce peut </w:t>
            </w: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lastRenderedPageBreak/>
              <w:t>faire changer le regard sur le handicap et dénoncer une injustice)</w:t>
            </w:r>
          </w:p>
          <w:p w:rsidR="00DF10F6" w:rsidRPr="0004313F" w:rsidRDefault="00DF10F6" w:rsidP="00DF10F6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t xml:space="preserve">Utiliser les connecteurs argumentatifs </w:t>
            </w:r>
          </w:p>
          <w:p w:rsidR="00DF10F6" w:rsidRPr="0004313F" w:rsidRDefault="00DF10F6" w:rsidP="00DF10F6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t>Exprimer son point de vue et chercher à convaincre en utilisant les procédés d’écriture.</w:t>
            </w:r>
          </w:p>
          <w:p w:rsidR="00DF10F6" w:rsidRPr="0004313F" w:rsidRDefault="00DF10F6" w:rsidP="00DF10F6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B25F01" w:rsidRPr="0004313F" w:rsidRDefault="00DF10F6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Activité 2 : </w:t>
            </w:r>
            <w:r w:rsidR="004B752C"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En classe : OE : Les Philosophes des Lumières contre l’injustice. Production écrite : </w:t>
            </w:r>
            <w:r w:rsidR="004B752C" w:rsidRPr="0004313F"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  <w:t xml:space="preserve">poursuite d’une argumentation d’auteur. Le professeur étudie le début d’une argumentation directe d’un philosophe des Lumières et demande aux élèves de poursuivre l’argumentation « à la manière de ….» : </w:t>
            </w:r>
            <w:r w:rsidR="004B752C"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t>recherche de nouveaux arguments et maitrise de la syntaxe et du lexique + liens logiques.</w:t>
            </w:r>
          </w:p>
        </w:tc>
        <w:tc>
          <w:tcPr>
            <w:tcW w:w="3584" w:type="dxa"/>
          </w:tcPr>
          <w:p w:rsidR="004B752C" w:rsidRPr="0004313F" w:rsidRDefault="004B752C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  <w:lastRenderedPageBreak/>
              <w:t xml:space="preserve">Ecrire SOUVENT : </w:t>
            </w:r>
          </w:p>
          <w:p w:rsidR="004B752C" w:rsidRPr="0004313F" w:rsidRDefault="004B752C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Productions argumentatives utilisant des stratégies argumentatives diverses : explication, appel à la raison, délibération. </w:t>
            </w:r>
          </w:p>
          <w:p w:rsidR="004B752C" w:rsidRPr="0004313F" w:rsidRDefault="004B752C" w:rsidP="004B752C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En classe : </w:t>
            </w:r>
            <w:r w:rsidRPr="0004313F">
              <w:rPr>
                <w:rFonts w:asciiTheme="minorHAnsi" w:hAnsiTheme="minorHAnsi" w:cs="Arial"/>
                <w:b/>
                <w:bCs/>
                <w:color w:val="44546A" w:themeColor="text2"/>
                <w:sz w:val="24"/>
                <w:szCs w:val="24"/>
              </w:rPr>
              <w:t>chercher collectivement des arguments étayant ou réfutant une thèse puis rédiger individuellement l’une des étapes de la délibération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 : </w:t>
            </w: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t xml:space="preserve">utiliser les liens </w:t>
            </w:r>
            <w:r w:rsidRPr="0004313F">
              <w:rPr>
                <w:rFonts w:asciiTheme="minorHAnsi" w:hAnsiTheme="minorHAnsi" w:cs="Arial"/>
                <w:b/>
                <w:bCs/>
                <w:color w:val="4472C4" w:themeColor="accent5"/>
                <w:sz w:val="24"/>
                <w:szCs w:val="24"/>
              </w:rPr>
              <w:lastRenderedPageBreak/>
              <w:t xml:space="preserve">logiques, les arguments, les exemples illustratifs.  </w:t>
            </w:r>
          </w:p>
          <w:p w:rsidR="00B25F01" w:rsidRPr="0004313F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B25F01" w:rsidRPr="00B25F01" w:rsidTr="00870EE0">
        <w:trPr>
          <w:trHeight w:val="847"/>
        </w:trPr>
        <w:tc>
          <w:tcPr>
            <w:tcW w:w="2018" w:type="dxa"/>
          </w:tcPr>
          <w:p w:rsidR="00B25F01" w:rsidRPr="0004313F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Exploiter des lectures pour enrichir son écrit</w:t>
            </w:r>
          </w:p>
          <w:p w:rsidR="00B25F01" w:rsidRPr="0004313F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sz w:val="24"/>
                <w:szCs w:val="24"/>
              </w:rPr>
              <w:t>Tenir un carnet de lecture et /ou un carnet culturel</w:t>
            </w:r>
          </w:p>
        </w:tc>
        <w:tc>
          <w:tcPr>
            <w:tcW w:w="2712" w:type="dxa"/>
          </w:tcPr>
          <w:p w:rsidR="00B25F01" w:rsidRPr="0004313F" w:rsidRDefault="00B25F01" w:rsidP="00B25F01">
            <w:pPr>
              <w:pStyle w:val="NormalWeb"/>
              <w:rPr>
                <w:rFonts w:asciiTheme="minorHAnsi" w:hAnsiTheme="minorHAnsi"/>
              </w:rPr>
            </w:pPr>
            <w:r w:rsidRPr="0004313F">
              <w:rPr>
                <w:rFonts w:asciiTheme="minorHAnsi" w:hAnsiTheme="minorHAnsi"/>
              </w:rPr>
              <w:t>Connaissance des principaux genres littéraires.</w:t>
            </w:r>
          </w:p>
          <w:p w:rsidR="00B25F01" w:rsidRPr="0004313F" w:rsidRDefault="00B25F01" w:rsidP="00B25F01">
            <w:pPr>
              <w:pStyle w:val="NormalWeb"/>
              <w:rPr>
                <w:rFonts w:asciiTheme="minorHAnsi" w:hAnsiTheme="minorHAnsi"/>
              </w:rPr>
            </w:pPr>
            <w:r w:rsidRPr="0004313F">
              <w:rPr>
                <w:rFonts w:asciiTheme="minorHAnsi" w:hAnsiTheme="minorHAnsi"/>
              </w:rPr>
              <w:t>Dès le début du cycle, on encourage la pratique d'écriture de documents personnels (carnets de bords, cahiers de lecture cursive et d'écriture d'invention, répertoires de mots, écrits intermédiaires divers...).</w:t>
            </w:r>
          </w:p>
          <w:p w:rsidR="00B25F01" w:rsidRPr="003B3F02" w:rsidRDefault="00B25F01" w:rsidP="00B25F01">
            <w:pPr>
              <w:pStyle w:val="NormalWeb"/>
              <w:rPr>
                <w:rFonts w:asciiTheme="minorHAnsi" w:hAnsiTheme="minorHAnsi"/>
                <w:b/>
              </w:rPr>
            </w:pPr>
            <w:r w:rsidRPr="003B3F02">
              <w:rPr>
                <w:rFonts w:asciiTheme="minorHAnsi" w:hAnsiTheme="minorHAnsi"/>
                <w:b/>
              </w:rPr>
              <w:t>En classe : Apport de ressources textuelles pour répondre à un problème d'écriture, de textes supports, de déclencheurs, de réserve lexicale.</w:t>
            </w:r>
          </w:p>
          <w:p w:rsidR="00B25F01" w:rsidRPr="0004313F" w:rsidRDefault="00B25F01" w:rsidP="00B25F01">
            <w:pPr>
              <w:pStyle w:val="NormalWeb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20" w:type="dxa"/>
          </w:tcPr>
          <w:p w:rsidR="00B25F01" w:rsidRPr="003B3F02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  <w:r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Résumer les textes étudiés dans un carnet de lecture</w:t>
            </w:r>
          </w:p>
          <w:p w:rsidR="00B25F01" w:rsidRPr="003B3F02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  <w:r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 xml:space="preserve">Ainsi que les pièces de théâtre, films, expositions sous formes de compte rendus ou d’articles critiques. </w:t>
            </w:r>
          </w:p>
          <w:p w:rsidR="00B25F01" w:rsidRPr="003B3F02" w:rsidRDefault="00B25F01" w:rsidP="00882A1A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54" w:type="dxa"/>
          </w:tcPr>
          <w:p w:rsidR="00B25F01" w:rsidRPr="0004313F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Résumer les textes étudiés dans un carnet de lecture.</w:t>
            </w:r>
          </w:p>
          <w:p w:rsidR="00B25F01" w:rsidRPr="0004313F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Utiliser ce carnet pour justifier son opinion personnelle</w:t>
            </w:r>
          </w:p>
        </w:tc>
        <w:tc>
          <w:tcPr>
            <w:tcW w:w="3584" w:type="dxa"/>
          </w:tcPr>
          <w:p w:rsidR="00B25F01" w:rsidRPr="0004313F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Se servir du carnet 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pour étayer ses idées </w:t>
            </w: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dans l’écrit délibératif.</w:t>
            </w:r>
          </w:p>
          <w:p w:rsidR="00B25F01" w:rsidRPr="003B3F02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</w:pPr>
            <w:r w:rsidRPr="0004313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En classe : </w:t>
            </w:r>
            <w:r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utiliser le carnet de lecture, le carnet culturel pour illustrer et enrichir son propos dans les productions argumentatives. L’avoir toujours avec soi.</w:t>
            </w:r>
          </w:p>
          <w:p w:rsidR="00B25F01" w:rsidRPr="0004313F" w:rsidRDefault="00B25F01" w:rsidP="00B25F01">
            <w:pPr>
              <w:pStyle w:val="Standard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B3F02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L’élève peut, bien sûr, enrichir le carnet de ses lectures personnelles (mais aussi films, expositions, etc)</w:t>
            </w:r>
          </w:p>
        </w:tc>
      </w:tr>
    </w:tbl>
    <w:p w:rsidR="00011FF0" w:rsidRPr="00B25F01" w:rsidRDefault="00011FF0" w:rsidP="00B94BA7">
      <w:pPr>
        <w:spacing w:after="0" w:line="240" w:lineRule="auto"/>
        <w:rPr>
          <w:rFonts w:cs="Arial"/>
        </w:rPr>
      </w:pPr>
    </w:p>
    <w:sectPr w:rsidR="00011FF0" w:rsidRPr="00B25F01" w:rsidSect="00011F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7E" w:rsidRDefault="00601D7E" w:rsidP="00FE455B">
      <w:pPr>
        <w:spacing w:after="0" w:line="240" w:lineRule="auto"/>
      </w:pPr>
      <w:r>
        <w:separator/>
      </w:r>
    </w:p>
  </w:endnote>
  <w:endnote w:type="continuationSeparator" w:id="0">
    <w:p w:rsidR="00601D7E" w:rsidRDefault="00601D7E" w:rsidP="00F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808374"/>
      <w:docPartObj>
        <w:docPartGallery w:val="Page Numbers (Bottom of Page)"/>
        <w:docPartUnique/>
      </w:docPartObj>
    </w:sdtPr>
    <w:sdtEndPr/>
    <w:sdtContent>
      <w:p w:rsidR="00C908E6" w:rsidRDefault="00C908E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57">
          <w:rPr>
            <w:noProof/>
          </w:rPr>
          <w:t>2</w:t>
        </w:r>
        <w:r>
          <w:fldChar w:fldCharType="end"/>
        </w:r>
      </w:p>
    </w:sdtContent>
  </w:sdt>
  <w:p w:rsidR="00C908E6" w:rsidRDefault="00C90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7E" w:rsidRDefault="00601D7E" w:rsidP="00FE455B">
      <w:pPr>
        <w:spacing w:after="0" w:line="240" w:lineRule="auto"/>
      </w:pPr>
      <w:r>
        <w:separator/>
      </w:r>
    </w:p>
  </w:footnote>
  <w:footnote w:type="continuationSeparator" w:id="0">
    <w:p w:rsidR="00601D7E" w:rsidRDefault="00601D7E" w:rsidP="00F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E6" w:rsidRPr="00FE455B" w:rsidRDefault="00C908E6" w:rsidP="00FE455B">
    <w:pPr>
      <w:pStyle w:val="NormalWeb"/>
      <w:spacing w:before="200" w:beforeAutospacing="0" w:after="0" w:afterAutospacing="0" w:line="360" w:lineRule="auto"/>
      <w:jc w:val="center"/>
    </w:pPr>
    <w:r w:rsidRPr="00FE455B">
      <w:rPr>
        <w:rFonts w:asciiTheme="minorHAnsi" w:eastAsiaTheme="minorEastAsia" w:hAnsi="Calibri" w:cstheme="minorBidi"/>
        <w:b/>
        <w:bCs/>
        <w:color w:val="000000" w:themeColor="text1"/>
        <w:kern w:val="24"/>
      </w:rPr>
      <w:t>Comment travailler la compétence « ECRIRE» sur le cycle des 3 années baccalauréat professionnel ?</w:t>
    </w:r>
  </w:p>
  <w:p w:rsidR="00C908E6" w:rsidRDefault="00C90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651"/>
    <w:multiLevelType w:val="multilevel"/>
    <w:tmpl w:val="A11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906B4"/>
    <w:multiLevelType w:val="hybridMultilevel"/>
    <w:tmpl w:val="C6F4F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EB9"/>
    <w:multiLevelType w:val="hybridMultilevel"/>
    <w:tmpl w:val="48543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5881"/>
    <w:multiLevelType w:val="hybridMultilevel"/>
    <w:tmpl w:val="DB3634FA"/>
    <w:lvl w:ilvl="0" w:tplc="D4E61C5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8665DB8"/>
    <w:multiLevelType w:val="hybridMultilevel"/>
    <w:tmpl w:val="2CF8A370"/>
    <w:lvl w:ilvl="0" w:tplc="702CC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5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6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2B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07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2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8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4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E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2726BB"/>
    <w:multiLevelType w:val="hybridMultilevel"/>
    <w:tmpl w:val="1D78D9EC"/>
    <w:lvl w:ilvl="0" w:tplc="DD78D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620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62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0A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A7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4C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6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4A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6D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711E"/>
    <w:multiLevelType w:val="hybridMultilevel"/>
    <w:tmpl w:val="C3DA2226"/>
    <w:lvl w:ilvl="0" w:tplc="5762B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EE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29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486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25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49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C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C0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0A1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772C73"/>
    <w:multiLevelType w:val="hybridMultilevel"/>
    <w:tmpl w:val="C4CA1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1217"/>
    <w:multiLevelType w:val="hybridMultilevel"/>
    <w:tmpl w:val="8026B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17C6"/>
    <w:multiLevelType w:val="hybridMultilevel"/>
    <w:tmpl w:val="95346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7733"/>
    <w:multiLevelType w:val="hybridMultilevel"/>
    <w:tmpl w:val="A3C66F64"/>
    <w:lvl w:ilvl="0" w:tplc="868407FC">
      <w:numFmt w:val="bullet"/>
      <w:lvlText w:val="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38A3"/>
    <w:multiLevelType w:val="hybridMultilevel"/>
    <w:tmpl w:val="C094A5CC"/>
    <w:lvl w:ilvl="0" w:tplc="26F61FBC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B7D8F"/>
    <w:multiLevelType w:val="hybridMultilevel"/>
    <w:tmpl w:val="70F62688"/>
    <w:lvl w:ilvl="0" w:tplc="BBE00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4DA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C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0C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20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68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84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47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68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355AC"/>
    <w:multiLevelType w:val="hybridMultilevel"/>
    <w:tmpl w:val="F9863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2ABE"/>
    <w:multiLevelType w:val="hybridMultilevel"/>
    <w:tmpl w:val="D444D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623BB"/>
    <w:multiLevelType w:val="hybridMultilevel"/>
    <w:tmpl w:val="F1DC234C"/>
    <w:lvl w:ilvl="0" w:tplc="61CA0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05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B6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0F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2A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26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83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A7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A76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CA3B9C"/>
    <w:multiLevelType w:val="hybridMultilevel"/>
    <w:tmpl w:val="F7D67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1643D"/>
    <w:multiLevelType w:val="hybridMultilevel"/>
    <w:tmpl w:val="A6B88662"/>
    <w:lvl w:ilvl="0" w:tplc="01DCA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CB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2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072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6C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67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C1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A26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B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71602D"/>
    <w:multiLevelType w:val="hybridMultilevel"/>
    <w:tmpl w:val="B6763A12"/>
    <w:lvl w:ilvl="0" w:tplc="5314A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A8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CA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4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9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CE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01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09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00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C54DF"/>
    <w:multiLevelType w:val="hybridMultilevel"/>
    <w:tmpl w:val="8DB0F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C7F64"/>
    <w:multiLevelType w:val="hybridMultilevel"/>
    <w:tmpl w:val="D6F289A0"/>
    <w:lvl w:ilvl="0" w:tplc="5C3E16B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D5A4B08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4E64B06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14A49B6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BCEC80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7F8CCCA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910DBE0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2AE6B2A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DF856E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6E015FE4"/>
    <w:multiLevelType w:val="hybridMultilevel"/>
    <w:tmpl w:val="CDB41BA6"/>
    <w:lvl w:ilvl="0" w:tplc="2F124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E5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430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81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E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20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CCA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7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C5F"/>
    <w:multiLevelType w:val="hybridMultilevel"/>
    <w:tmpl w:val="FDAAF99C"/>
    <w:lvl w:ilvl="0" w:tplc="5F1AF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0DC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8F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C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22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3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8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45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E3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18FF"/>
    <w:multiLevelType w:val="multilevel"/>
    <w:tmpl w:val="48E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26C5B"/>
    <w:multiLevelType w:val="multilevel"/>
    <w:tmpl w:val="700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003C4D"/>
    <w:multiLevelType w:val="hybridMultilevel"/>
    <w:tmpl w:val="39B43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E3065"/>
    <w:multiLevelType w:val="hybridMultilevel"/>
    <w:tmpl w:val="7D0E0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20"/>
  </w:num>
  <w:num w:numId="5">
    <w:abstractNumId w:val="22"/>
  </w:num>
  <w:num w:numId="6">
    <w:abstractNumId w:val="12"/>
  </w:num>
  <w:num w:numId="7">
    <w:abstractNumId w:val="17"/>
  </w:num>
  <w:num w:numId="8">
    <w:abstractNumId w:val="1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23"/>
  </w:num>
  <w:num w:numId="16">
    <w:abstractNumId w:val="24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2"/>
  </w:num>
  <w:num w:numId="22">
    <w:abstractNumId w:val="13"/>
  </w:num>
  <w:num w:numId="23">
    <w:abstractNumId w:val="26"/>
  </w:num>
  <w:num w:numId="24">
    <w:abstractNumId w:val="8"/>
  </w:num>
  <w:num w:numId="25">
    <w:abstractNumId w:val="16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F0"/>
    <w:rsid w:val="00011FF0"/>
    <w:rsid w:val="0004313F"/>
    <w:rsid w:val="00074F72"/>
    <w:rsid w:val="000A15B0"/>
    <w:rsid w:val="000A52CE"/>
    <w:rsid w:val="000B0ADD"/>
    <w:rsid w:val="000B67CB"/>
    <w:rsid w:val="000C28EB"/>
    <w:rsid w:val="000D2031"/>
    <w:rsid w:val="000D3BD2"/>
    <w:rsid w:val="000E1338"/>
    <w:rsid w:val="000E4171"/>
    <w:rsid w:val="00112829"/>
    <w:rsid w:val="00147880"/>
    <w:rsid w:val="001A4E42"/>
    <w:rsid w:val="001A597E"/>
    <w:rsid w:val="001A70BA"/>
    <w:rsid w:val="001B3567"/>
    <w:rsid w:val="002162B5"/>
    <w:rsid w:val="00224262"/>
    <w:rsid w:val="00245E06"/>
    <w:rsid w:val="00246396"/>
    <w:rsid w:val="00247238"/>
    <w:rsid w:val="00263FCB"/>
    <w:rsid w:val="002935B4"/>
    <w:rsid w:val="00297A53"/>
    <w:rsid w:val="002C012B"/>
    <w:rsid w:val="002F183F"/>
    <w:rsid w:val="0032445A"/>
    <w:rsid w:val="003347CD"/>
    <w:rsid w:val="00351417"/>
    <w:rsid w:val="003B3F02"/>
    <w:rsid w:val="003B5AA2"/>
    <w:rsid w:val="00416224"/>
    <w:rsid w:val="00460BA9"/>
    <w:rsid w:val="0046337C"/>
    <w:rsid w:val="004B752C"/>
    <w:rsid w:val="004C00DB"/>
    <w:rsid w:val="004C07C1"/>
    <w:rsid w:val="00507F84"/>
    <w:rsid w:val="00513D5F"/>
    <w:rsid w:val="005A33B7"/>
    <w:rsid w:val="005D3CB9"/>
    <w:rsid w:val="005D5714"/>
    <w:rsid w:val="005F5342"/>
    <w:rsid w:val="00601D7E"/>
    <w:rsid w:val="006028A5"/>
    <w:rsid w:val="0064150A"/>
    <w:rsid w:val="00647DE1"/>
    <w:rsid w:val="0065041D"/>
    <w:rsid w:val="006525EC"/>
    <w:rsid w:val="006568C9"/>
    <w:rsid w:val="00671433"/>
    <w:rsid w:val="00690EA1"/>
    <w:rsid w:val="006C20E3"/>
    <w:rsid w:val="006F4858"/>
    <w:rsid w:val="007020C9"/>
    <w:rsid w:val="00716050"/>
    <w:rsid w:val="007252C0"/>
    <w:rsid w:val="007806C5"/>
    <w:rsid w:val="007A322E"/>
    <w:rsid w:val="007C2A4C"/>
    <w:rsid w:val="007D3C53"/>
    <w:rsid w:val="007E15CE"/>
    <w:rsid w:val="007F376A"/>
    <w:rsid w:val="00805CB3"/>
    <w:rsid w:val="0084235A"/>
    <w:rsid w:val="0085346D"/>
    <w:rsid w:val="00866A02"/>
    <w:rsid w:val="00870EE0"/>
    <w:rsid w:val="00882A1A"/>
    <w:rsid w:val="008A4E11"/>
    <w:rsid w:val="008C746A"/>
    <w:rsid w:val="008D3975"/>
    <w:rsid w:val="00914C40"/>
    <w:rsid w:val="009161C7"/>
    <w:rsid w:val="0093316C"/>
    <w:rsid w:val="0094788F"/>
    <w:rsid w:val="009523F2"/>
    <w:rsid w:val="009537DC"/>
    <w:rsid w:val="00963774"/>
    <w:rsid w:val="009675FF"/>
    <w:rsid w:val="00982B57"/>
    <w:rsid w:val="00992215"/>
    <w:rsid w:val="009C0B8A"/>
    <w:rsid w:val="009F047B"/>
    <w:rsid w:val="00A231DF"/>
    <w:rsid w:val="00A85DA3"/>
    <w:rsid w:val="00AE34FD"/>
    <w:rsid w:val="00AE7E5C"/>
    <w:rsid w:val="00AF7447"/>
    <w:rsid w:val="00B17DCD"/>
    <w:rsid w:val="00B25F01"/>
    <w:rsid w:val="00B53818"/>
    <w:rsid w:val="00B84EDE"/>
    <w:rsid w:val="00B94BA7"/>
    <w:rsid w:val="00BE0B6C"/>
    <w:rsid w:val="00BE5813"/>
    <w:rsid w:val="00BF4725"/>
    <w:rsid w:val="00C44586"/>
    <w:rsid w:val="00C7131A"/>
    <w:rsid w:val="00C908E6"/>
    <w:rsid w:val="00CC59DB"/>
    <w:rsid w:val="00CF6901"/>
    <w:rsid w:val="00D67FA9"/>
    <w:rsid w:val="00D95E92"/>
    <w:rsid w:val="00DC077A"/>
    <w:rsid w:val="00DD264E"/>
    <w:rsid w:val="00DD54B0"/>
    <w:rsid w:val="00DF10F6"/>
    <w:rsid w:val="00E03C6B"/>
    <w:rsid w:val="00E1441F"/>
    <w:rsid w:val="00E80903"/>
    <w:rsid w:val="00EA532C"/>
    <w:rsid w:val="00F07E23"/>
    <w:rsid w:val="00F117A5"/>
    <w:rsid w:val="00F371C2"/>
    <w:rsid w:val="00F867AB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856C-97E7-46C8-A22F-FC6756A6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1FF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1FF0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table" w:styleId="Grilledutableau">
    <w:name w:val="Table Grid"/>
    <w:basedOn w:val="TableauNormal"/>
    <w:uiPriority w:val="59"/>
    <w:rsid w:val="00011FF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5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5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FE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Policepardfaut"/>
    <w:rsid w:val="00263FCB"/>
  </w:style>
  <w:style w:type="paragraph" w:styleId="Paragraphedeliste">
    <w:name w:val="List Paragraph"/>
    <w:basedOn w:val="Normal"/>
    <w:uiPriority w:val="34"/>
    <w:qFormat/>
    <w:rsid w:val="00B2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E055-351D-4B33-9037-C3BA3C83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wiart</dc:creator>
  <cp:lastModifiedBy>judith wiart</cp:lastModifiedBy>
  <cp:revision>2</cp:revision>
  <dcterms:created xsi:type="dcterms:W3CDTF">2016-05-13T09:21:00Z</dcterms:created>
  <dcterms:modified xsi:type="dcterms:W3CDTF">2016-05-13T09:21:00Z</dcterms:modified>
</cp:coreProperties>
</file>